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A2" w:rsidRDefault="00DE7108" w:rsidP="005E21A2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DE7108">
        <w:rPr>
          <w:rFonts w:ascii="Century Gothic" w:hAnsi="Century Gothic"/>
          <w:b/>
          <w:sz w:val="28"/>
          <w:szCs w:val="28"/>
        </w:rPr>
        <w:t>Arthur Langton Airy</w:t>
      </w:r>
    </w:p>
    <w:p w:rsidR="00DE7108" w:rsidRPr="00DE7108" w:rsidRDefault="00DE7108" w:rsidP="005E21A2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DE7108">
        <w:rPr>
          <w:rFonts w:ascii="Century Gothic" w:hAnsi="Century Gothic"/>
          <w:b/>
          <w:sz w:val="28"/>
          <w:szCs w:val="28"/>
        </w:rPr>
        <w:t>(</w:t>
      </w:r>
      <w:proofErr w:type="spellStart"/>
      <w:r w:rsidRPr="00DE7108">
        <w:rPr>
          <w:rFonts w:ascii="Century Gothic" w:hAnsi="Century Gothic"/>
          <w:b/>
          <w:sz w:val="28"/>
          <w:szCs w:val="28"/>
        </w:rPr>
        <w:t>Herkomer</w:t>
      </w:r>
      <w:proofErr w:type="spellEnd"/>
      <w:r w:rsidRPr="00DE7108">
        <w:rPr>
          <w:rFonts w:ascii="Century Gothic" w:hAnsi="Century Gothic"/>
          <w:b/>
          <w:sz w:val="28"/>
          <w:szCs w:val="28"/>
        </w:rPr>
        <w:t xml:space="preserve"> student)</w:t>
      </w:r>
    </w:p>
    <w:p w:rsidR="00DE7108" w:rsidRDefault="00DE7108" w:rsidP="005E21A2">
      <w:pPr>
        <w:jc w:val="center"/>
        <w:rPr>
          <w:rFonts w:ascii="Century Gothic" w:hAnsi="Century Gothic"/>
          <w:sz w:val="28"/>
          <w:szCs w:val="28"/>
        </w:rPr>
      </w:pPr>
    </w:p>
    <w:p w:rsidR="00035580" w:rsidRDefault="001C70C6">
      <w:pPr>
        <w:rPr>
          <w:rFonts w:ascii="Century Gothic" w:hAnsi="Century Gothic"/>
          <w:sz w:val="28"/>
          <w:szCs w:val="28"/>
        </w:rPr>
      </w:pPr>
      <w:r w:rsidRPr="001C70C6">
        <w:rPr>
          <w:rFonts w:ascii="Century Gothic" w:hAnsi="Century Gothic"/>
          <w:sz w:val="28"/>
          <w:szCs w:val="28"/>
        </w:rPr>
        <w:t>Over a p</w:t>
      </w:r>
      <w:r>
        <w:rPr>
          <w:rFonts w:ascii="Century Gothic" w:hAnsi="Century Gothic"/>
          <w:sz w:val="28"/>
          <w:szCs w:val="28"/>
        </w:rPr>
        <w:t>e</w:t>
      </w:r>
      <w:r w:rsidRPr="001C70C6">
        <w:rPr>
          <w:rFonts w:ascii="Century Gothic" w:hAnsi="Century Gothic"/>
          <w:sz w:val="28"/>
          <w:szCs w:val="28"/>
        </w:rPr>
        <w:t xml:space="preserve">riod </w:t>
      </w:r>
      <w:r>
        <w:rPr>
          <w:rFonts w:ascii="Century Gothic" w:hAnsi="Century Gothic"/>
          <w:sz w:val="28"/>
          <w:szCs w:val="28"/>
        </w:rPr>
        <w:t xml:space="preserve">of twenty years, Hubert </w:t>
      </w:r>
      <w:proofErr w:type="spellStart"/>
      <w:r>
        <w:rPr>
          <w:rFonts w:ascii="Century Gothic" w:hAnsi="Century Gothic"/>
          <w:sz w:val="28"/>
          <w:szCs w:val="28"/>
        </w:rPr>
        <w:t>Herko</w:t>
      </w:r>
      <w:r w:rsidR="00035580">
        <w:rPr>
          <w:rFonts w:ascii="Century Gothic" w:hAnsi="Century Gothic"/>
          <w:sz w:val="28"/>
          <w:szCs w:val="28"/>
        </w:rPr>
        <w:t>mer</w:t>
      </w:r>
      <w:proofErr w:type="spellEnd"/>
      <w:r w:rsidR="00035580">
        <w:rPr>
          <w:rFonts w:ascii="Century Gothic" w:hAnsi="Century Gothic"/>
          <w:sz w:val="28"/>
          <w:szCs w:val="28"/>
        </w:rPr>
        <w:t xml:space="preserve"> taught about 600 students at</w:t>
      </w:r>
      <w:r>
        <w:rPr>
          <w:rFonts w:ascii="Century Gothic" w:hAnsi="Century Gothic"/>
          <w:sz w:val="28"/>
          <w:szCs w:val="28"/>
        </w:rPr>
        <w:t xml:space="preserve"> his Art School in Bushey village</w:t>
      </w:r>
      <w:r w:rsidR="008B54AC">
        <w:rPr>
          <w:rFonts w:ascii="Century Gothic" w:hAnsi="Century Gothic"/>
          <w:sz w:val="28"/>
          <w:szCs w:val="28"/>
        </w:rPr>
        <w:t xml:space="preserve">. </w:t>
      </w:r>
      <w:r>
        <w:rPr>
          <w:rFonts w:ascii="Century Gothic" w:hAnsi="Century Gothic"/>
          <w:sz w:val="28"/>
          <w:szCs w:val="28"/>
        </w:rPr>
        <w:t xml:space="preserve">By 1914, </w:t>
      </w:r>
      <w:proofErr w:type="spellStart"/>
      <w:r>
        <w:rPr>
          <w:rFonts w:ascii="Century Gothic" w:hAnsi="Century Gothic"/>
          <w:sz w:val="28"/>
          <w:szCs w:val="28"/>
        </w:rPr>
        <w:t>Herkomer’s</w:t>
      </w:r>
      <w:proofErr w:type="spellEnd"/>
      <w:r>
        <w:rPr>
          <w:rFonts w:ascii="Century Gothic" w:hAnsi="Century Gothic"/>
          <w:sz w:val="28"/>
          <w:szCs w:val="28"/>
        </w:rPr>
        <w:t xml:space="preserve"> Art School had been closed for ten ye</w:t>
      </w:r>
      <w:r w:rsidR="008B54AC">
        <w:rPr>
          <w:rFonts w:ascii="Century Gothic" w:hAnsi="Century Gothic"/>
          <w:sz w:val="28"/>
          <w:szCs w:val="28"/>
        </w:rPr>
        <w:t>ars but a number of former</w:t>
      </w:r>
      <w:r w:rsidR="00400556">
        <w:rPr>
          <w:rFonts w:ascii="Century Gothic" w:hAnsi="Century Gothic"/>
          <w:sz w:val="28"/>
          <w:szCs w:val="28"/>
        </w:rPr>
        <w:t xml:space="preserve"> student</w:t>
      </w:r>
      <w:r w:rsidR="00EF6FD6">
        <w:rPr>
          <w:rFonts w:ascii="Century Gothic" w:hAnsi="Century Gothic"/>
          <w:sz w:val="28"/>
          <w:szCs w:val="28"/>
        </w:rPr>
        <w:t>s</w:t>
      </w:r>
      <w:r w:rsidR="00400556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settled in the village and the surrounding area. </w:t>
      </w:r>
      <w:r w:rsidR="00F703E3">
        <w:rPr>
          <w:rFonts w:ascii="Century Gothic" w:hAnsi="Century Gothic"/>
          <w:sz w:val="28"/>
          <w:szCs w:val="28"/>
        </w:rPr>
        <w:t>When Arthur Langton Airy he was killed in France</w:t>
      </w:r>
      <w:r w:rsidR="00F703E3" w:rsidRPr="00400556">
        <w:rPr>
          <w:rFonts w:ascii="Century Gothic" w:hAnsi="Century Gothic"/>
          <w:sz w:val="28"/>
          <w:szCs w:val="28"/>
        </w:rPr>
        <w:t xml:space="preserve"> </w:t>
      </w:r>
      <w:r w:rsidR="00F703E3">
        <w:rPr>
          <w:rFonts w:ascii="Century Gothic" w:hAnsi="Century Gothic"/>
          <w:sz w:val="28"/>
          <w:szCs w:val="28"/>
        </w:rPr>
        <w:t>in 1915, f</w:t>
      </w:r>
      <w:r>
        <w:rPr>
          <w:rFonts w:ascii="Century Gothic" w:hAnsi="Century Gothic"/>
          <w:sz w:val="28"/>
          <w:szCs w:val="28"/>
        </w:rPr>
        <w:t xml:space="preserve">riends remembered </w:t>
      </w:r>
      <w:r w:rsidR="008B54AC">
        <w:rPr>
          <w:rFonts w:ascii="Century Gothic" w:hAnsi="Century Gothic"/>
          <w:sz w:val="28"/>
          <w:szCs w:val="28"/>
        </w:rPr>
        <w:t xml:space="preserve">and </w:t>
      </w:r>
      <w:r w:rsidR="00035580">
        <w:rPr>
          <w:rFonts w:ascii="Century Gothic" w:hAnsi="Century Gothic"/>
          <w:sz w:val="28"/>
          <w:szCs w:val="28"/>
        </w:rPr>
        <w:t xml:space="preserve">he was </w:t>
      </w:r>
      <w:r>
        <w:rPr>
          <w:rFonts w:ascii="Century Gothic" w:hAnsi="Century Gothic"/>
          <w:sz w:val="28"/>
          <w:szCs w:val="28"/>
        </w:rPr>
        <w:t>name</w:t>
      </w:r>
      <w:r w:rsidR="00035580">
        <w:rPr>
          <w:rFonts w:ascii="Century Gothic" w:hAnsi="Century Gothic"/>
          <w:sz w:val="28"/>
          <w:szCs w:val="28"/>
        </w:rPr>
        <w:t xml:space="preserve">d as a </w:t>
      </w:r>
      <w:proofErr w:type="spellStart"/>
      <w:r w:rsidR="00035580">
        <w:rPr>
          <w:rFonts w:ascii="Century Gothic" w:hAnsi="Century Gothic"/>
          <w:sz w:val="28"/>
          <w:szCs w:val="28"/>
        </w:rPr>
        <w:t>Herkomer</w:t>
      </w:r>
      <w:proofErr w:type="spellEnd"/>
      <w:r w:rsidR="00035580">
        <w:rPr>
          <w:rFonts w:ascii="Century Gothic" w:hAnsi="Century Gothic"/>
          <w:sz w:val="28"/>
          <w:szCs w:val="28"/>
        </w:rPr>
        <w:t xml:space="preserve"> student in the Bushey Parish Magazine </w:t>
      </w:r>
      <w:r>
        <w:rPr>
          <w:rFonts w:ascii="Century Gothic" w:hAnsi="Century Gothic"/>
          <w:sz w:val="28"/>
          <w:szCs w:val="28"/>
        </w:rPr>
        <w:t>a</w:t>
      </w:r>
      <w:r w:rsidR="00035580">
        <w:rPr>
          <w:rFonts w:ascii="Century Gothic" w:hAnsi="Century Gothic"/>
          <w:sz w:val="28"/>
          <w:szCs w:val="28"/>
        </w:rPr>
        <w:t>longside other war casualties</w:t>
      </w:r>
      <w:r>
        <w:rPr>
          <w:rFonts w:ascii="Century Gothic" w:hAnsi="Century Gothic"/>
          <w:sz w:val="28"/>
          <w:szCs w:val="28"/>
        </w:rPr>
        <w:t xml:space="preserve">. </w:t>
      </w:r>
    </w:p>
    <w:p w:rsidR="00DE7108" w:rsidRDefault="00DE7108">
      <w:pPr>
        <w:rPr>
          <w:rFonts w:ascii="Century Gothic" w:hAnsi="Century Gothic"/>
          <w:b/>
          <w:sz w:val="28"/>
          <w:szCs w:val="28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2190CDB0" wp14:editId="4B2FACEF">
            <wp:extent cx="2857500" cy="3295650"/>
            <wp:effectExtent l="0" t="0" r="0" b="0"/>
            <wp:docPr id="2" name="Picture 2" descr="http://www.suffolkpainters.co.uk/images/135610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ffolkpainters.co.uk/images/13561014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4D" w:rsidRPr="00DE7108" w:rsidRDefault="00630B4D">
      <w:pPr>
        <w:rPr>
          <w:rFonts w:ascii="Century Gothic" w:hAnsi="Century Gothic"/>
          <w:b/>
          <w:sz w:val="24"/>
          <w:szCs w:val="24"/>
        </w:rPr>
      </w:pPr>
      <w:r w:rsidRPr="00DE7108">
        <w:rPr>
          <w:rFonts w:ascii="Century Gothic" w:hAnsi="Century Gothic"/>
          <w:b/>
          <w:sz w:val="24"/>
          <w:szCs w:val="24"/>
        </w:rPr>
        <w:t>Arthur Langton Airy</w:t>
      </w:r>
    </w:p>
    <w:p w:rsidR="00476012" w:rsidRDefault="001C70C6" w:rsidP="00F02243">
      <w:pPr>
        <w:rPr>
          <w:rFonts w:ascii="Century Gothic" w:hAnsi="Century Gothic"/>
          <w:sz w:val="28"/>
          <w:szCs w:val="28"/>
        </w:rPr>
      </w:pPr>
      <w:r w:rsidRPr="00F02243">
        <w:rPr>
          <w:rFonts w:ascii="Century Gothic" w:hAnsi="Century Gothic"/>
          <w:sz w:val="28"/>
          <w:szCs w:val="28"/>
        </w:rPr>
        <w:t>Arthur Langton Airy</w:t>
      </w:r>
      <w:r w:rsidR="00025E0F" w:rsidRPr="00F02243">
        <w:rPr>
          <w:rFonts w:ascii="Century Gothic" w:hAnsi="Century Gothic"/>
          <w:sz w:val="28"/>
          <w:szCs w:val="28"/>
        </w:rPr>
        <w:t xml:space="preserve"> came from a distinguished family. His grandfa</w:t>
      </w:r>
      <w:r w:rsidR="00F02243">
        <w:rPr>
          <w:rFonts w:ascii="Century Gothic" w:hAnsi="Century Gothic"/>
          <w:sz w:val="28"/>
          <w:szCs w:val="28"/>
        </w:rPr>
        <w:t>ther</w:t>
      </w:r>
      <w:r w:rsidR="00025E0F" w:rsidRPr="00F02243">
        <w:rPr>
          <w:rFonts w:ascii="Century Gothic" w:hAnsi="Century Gothic"/>
          <w:sz w:val="28"/>
          <w:szCs w:val="28"/>
        </w:rPr>
        <w:t xml:space="preserve">, </w:t>
      </w:r>
      <w:r w:rsidRPr="00F02243">
        <w:rPr>
          <w:rFonts w:ascii="Century Gothic" w:hAnsi="Century Gothic"/>
          <w:bCs/>
          <w:sz w:val="28"/>
          <w:szCs w:val="28"/>
          <w:lang w:val="en"/>
        </w:rPr>
        <w:t xml:space="preserve">Sir George </w:t>
      </w:r>
      <w:proofErr w:type="spellStart"/>
      <w:r w:rsidRPr="00F02243">
        <w:rPr>
          <w:rFonts w:ascii="Century Gothic" w:hAnsi="Century Gothic"/>
          <w:bCs/>
          <w:sz w:val="28"/>
          <w:szCs w:val="28"/>
          <w:lang w:val="en"/>
        </w:rPr>
        <w:t>Biddell</w:t>
      </w:r>
      <w:proofErr w:type="spellEnd"/>
      <w:r w:rsidRPr="00F02243">
        <w:rPr>
          <w:rFonts w:ascii="Century Gothic" w:hAnsi="Century Gothic"/>
          <w:bCs/>
          <w:sz w:val="28"/>
          <w:szCs w:val="28"/>
          <w:lang w:val="en"/>
        </w:rPr>
        <w:t xml:space="preserve"> Airy</w:t>
      </w:r>
      <w:r w:rsidR="00F02243" w:rsidRPr="00F02243">
        <w:rPr>
          <w:rFonts w:ascii="Century Gothic" w:hAnsi="Century Gothic"/>
          <w:sz w:val="28"/>
          <w:szCs w:val="28"/>
          <w:lang w:val="en"/>
        </w:rPr>
        <w:t>,</w:t>
      </w:r>
      <w:r w:rsidRPr="00F02243">
        <w:rPr>
          <w:rFonts w:ascii="Century Gothic" w:hAnsi="Century Gothic"/>
          <w:sz w:val="28"/>
          <w:szCs w:val="28"/>
          <w:lang w:val="en"/>
        </w:rPr>
        <w:t xml:space="preserve"> </w:t>
      </w:r>
      <w:r w:rsidR="00025E0F" w:rsidRPr="00F02243">
        <w:rPr>
          <w:rFonts w:ascii="Century Gothic" w:hAnsi="Century Gothic"/>
          <w:sz w:val="28"/>
          <w:szCs w:val="28"/>
          <w:lang w:val="en"/>
        </w:rPr>
        <w:t xml:space="preserve">was </w:t>
      </w:r>
      <w:hyperlink r:id="rId10" w:tooltip="Astronomer Royal" w:history="1">
        <w:r w:rsidRPr="00F02243">
          <w:rPr>
            <w:rStyle w:val="Hyperlink"/>
            <w:rFonts w:ascii="Century Gothic" w:hAnsi="Century Gothic"/>
            <w:color w:val="auto"/>
            <w:sz w:val="28"/>
            <w:szCs w:val="28"/>
            <w:u w:val="none"/>
            <w:lang w:val="en"/>
          </w:rPr>
          <w:t>Astronomer Royal</w:t>
        </w:r>
      </w:hyperlink>
      <w:r w:rsidRPr="00F02243">
        <w:rPr>
          <w:rFonts w:ascii="Century Gothic" w:hAnsi="Century Gothic"/>
          <w:sz w:val="28"/>
          <w:szCs w:val="28"/>
          <w:lang w:val="en"/>
        </w:rPr>
        <w:t xml:space="preserve"> </w:t>
      </w:r>
      <w:r w:rsidR="00F02243" w:rsidRPr="00F02243">
        <w:rPr>
          <w:rFonts w:ascii="Century Gothic" w:hAnsi="Century Gothic"/>
          <w:sz w:val="28"/>
          <w:szCs w:val="28"/>
          <w:lang w:val="en"/>
        </w:rPr>
        <w:t xml:space="preserve"> </w:t>
      </w:r>
      <w:r w:rsidRPr="00F02243">
        <w:rPr>
          <w:rFonts w:ascii="Century Gothic" w:hAnsi="Century Gothic"/>
          <w:sz w:val="28"/>
          <w:szCs w:val="28"/>
          <w:lang w:val="en"/>
        </w:rPr>
        <w:t>from 1835 to 1881</w:t>
      </w:r>
      <w:r w:rsidR="00F02243" w:rsidRPr="00F02243">
        <w:rPr>
          <w:rFonts w:ascii="Century Gothic" w:hAnsi="Century Gothic"/>
          <w:sz w:val="28"/>
          <w:szCs w:val="28"/>
          <w:lang w:val="en"/>
        </w:rPr>
        <w:t xml:space="preserve">. During </w:t>
      </w:r>
      <w:r w:rsidR="00EF6FD6">
        <w:rPr>
          <w:rFonts w:ascii="Century Gothic" w:hAnsi="Century Gothic"/>
          <w:sz w:val="28"/>
          <w:szCs w:val="28"/>
          <w:lang w:val="en"/>
        </w:rPr>
        <w:t>his tenure of</w:t>
      </w:r>
      <w:r w:rsidR="00F02243" w:rsidRPr="00F02243">
        <w:rPr>
          <w:rFonts w:ascii="Century Gothic" w:hAnsi="Century Gothic"/>
          <w:sz w:val="28"/>
          <w:szCs w:val="28"/>
          <w:lang w:val="en"/>
        </w:rPr>
        <w:t xml:space="preserve"> 46 years</w:t>
      </w:r>
      <w:r w:rsidR="008B54AC">
        <w:rPr>
          <w:rFonts w:ascii="Century Gothic" w:hAnsi="Century Gothic"/>
          <w:sz w:val="28"/>
          <w:szCs w:val="28"/>
          <w:lang w:val="en"/>
        </w:rPr>
        <w:t xml:space="preserve"> in that</w:t>
      </w:r>
      <w:r w:rsidR="00EF6FD6">
        <w:rPr>
          <w:rFonts w:ascii="Century Gothic" w:hAnsi="Century Gothic"/>
          <w:sz w:val="28"/>
          <w:szCs w:val="28"/>
          <w:lang w:val="en"/>
        </w:rPr>
        <w:t xml:space="preserve"> role</w:t>
      </w:r>
      <w:r w:rsidR="00F02243" w:rsidRPr="00F02243">
        <w:rPr>
          <w:rFonts w:ascii="Century Gothic" w:hAnsi="Century Gothic"/>
          <w:sz w:val="28"/>
          <w:szCs w:val="28"/>
          <w:lang w:val="en"/>
        </w:rPr>
        <w:t xml:space="preserve"> he transformed the Observatory at Greenwich, establishing it</w:t>
      </w:r>
      <w:r w:rsidRPr="00F02243">
        <w:rPr>
          <w:rFonts w:ascii="Century Gothic" w:hAnsi="Century Gothic"/>
          <w:sz w:val="28"/>
          <w:szCs w:val="28"/>
          <w:lang w:val="en"/>
        </w:rPr>
        <w:t xml:space="preserve"> as the location of the </w:t>
      </w:r>
      <w:hyperlink r:id="rId11" w:tooltip="Prime meridian" w:history="1">
        <w:r w:rsidRPr="00F02243">
          <w:rPr>
            <w:rStyle w:val="Hyperlink"/>
            <w:rFonts w:ascii="Century Gothic" w:hAnsi="Century Gothic"/>
            <w:color w:val="auto"/>
            <w:sz w:val="28"/>
            <w:szCs w:val="28"/>
            <w:u w:val="none"/>
            <w:lang w:val="en"/>
          </w:rPr>
          <w:t>prime meridian</w:t>
        </w:r>
      </w:hyperlink>
      <w:r w:rsidRPr="00F02243">
        <w:rPr>
          <w:rFonts w:ascii="Century Gothic" w:hAnsi="Century Gothic"/>
          <w:sz w:val="28"/>
          <w:szCs w:val="28"/>
          <w:lang w:val="en"/>
        </w:rPr>
        <w:t>.</w:t>
      </w:r>
      <w:r w:rsidR="00D0179B">
        <w:rPr>
          <w:rStyle w:val="EndnoteReference"/>
          <w:rFonts w:ascii="Century Gothic" w:hAnsi="Century Gothic"/>
          <w:sz w:val="28"/>
          <w:szCs w:val="28"/>
          <w:lang w:val="en"/>
        </w:rPr>
        <w:endnoteReference w:id="1"/>
      </w:r>
    </w:p>
    <w:p w:rsidR="00476012" w:rsidRDefault="00476012" w:rsidP="00F02243">
      <w:pPr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69D42CCE" wp14:editId="0BC7D6D9">
            <wp:extent cx="2067764" cy="3105150"/>
            <wp:effectExtent l="0" t="0" r="8890" b="0"/>
            <wp:docPr id="1" name="Picture 1" descr="http://upload.wikimedia.org/wikipedia/commons/2/23/George_Biddell_Ai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2/23/George_Biddell_Air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84" cy="310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556" w:rsidRPr="00DE7108" w:rsidRDefault="00400556" w:rsidP="00F02243">
      <w:pPr>
        <w:rPr>
          <w:rFonts w:ascii="Century Gothic" w:hAnsi="Century Gothic"/>
          <w:b/>
          <w:sz w:val="24"/>
          <w:szCs w:val="24"/>
        </w:rPr>
      </w:pPr>
      <w:r w:rsidRPr="00DE7108">
        <w:rPr>
          <w:rFonts w:ascii="Century Gothic" w:hAnsi="Century Gothic"/>
          <w:b/>
          <w:bCs/>
          <w:sz w:val="24"/>
          <w:szCs w:val="24"/>
          <w:lang w:val="en"/>
        </w:rPr>
        <w:t xml:space="preserve">Sir George </w:t>
      </w:r>
      <w:proofErr w:type="spellStart"/>
      <w:r w:rsidRPr="00DE7108">
        <w:rPr>
          <w:rFonts w:ascii="Century Gothic" w:hAnsi="Century Gothic"/>
          <w:b/>
          <w:bCs/>
          <w:sz w:val="24"/>
          <w:szCs w:val="24"/>
          <w:lang w:val="en"/>
        </w:rPr>
        <w:t>Biddell</w:t>
      </w:r>
      <w:proofErr w:type="spellEnd"/>
      <w:r w:rsidRPr="00DE7108">
        <w:rPr>
          <w:rFonts w:ascii="Century Gothic" w:hAnsi="Century Gothic"/>
          <w:b/>
          <w:bCs/>
          <w:sz w:val="24"/>
          <w:szCs w:val="24"/>
          <w:lang w:val="en"/>
        </w:rPr>
        <w:t xml:space="preserve"> Airy</w:t>
      </w:r>
      <w:r w:rsidRPr="00DE7108">
        <w:rPr>
          <w:rFonts w:ascii="Century Gothic" w:hAnsi="Century Gothic"/>
          <w:b/>
          <w:sz w:val="24"/>
          <w:szCs w:val="24"/>
        </w:rPr>
        <w:t xml:space="preserve"> </w:t>
      </w:r>
    </w:p>
    <w:p w:rsidR="00D0179B" w:rsidRDefault="00F02243" w:rsidP="00F02243">
      <w:pPr>
        <w:rPr>
          <w:rFonts w:ascii="Century Gothic" w:hAnsi="Century Gothic"/>
          <w:sz w:val="28"/>
          <w:szCs w:val="28"/>
          <w:lang w:val="en"/>
        </w:rPr>
      </w:pPr>
      <w:r w:rsidRPr="00F02243">
        <w:rPr>
          <w:rFonts w:ascii="Century Gothic" w:hAnsi="Century Gothic"/>
          <w:sz w:val="28"/>
          <w:szCs w:val="28"/>
        </w:rPr>
        <w:t>Arthur’</w:t>
      </w:r>
      <w:r>
        <w:rPr>
          <w:rFonts w:ascii="Century Gothic" w:hAnsi="Century Gothic"/>
          <w:sz w:val="28"/>
          <w:szCs w:val="28"/>
        </w:rPr>
        <w:t xml:space="preserve">s </w:t>
      </w:r>
      <w:r w:rsidRPr="00F02243">
        <w:rPr>
          <w:rFonts w:ascii="Century Gothic" w:hAnsi="Century Gothic"/>
          <w:sz w:val="28"/>
          <w:szCs w:val="28"/>
        </w:rPr>
        <w:t>father, Dr Hubert Airy, was a physician and wrote one of the clinicall</w:t>
      </w:r>
      <w:r w:rsidR="00EF6FD6">
        <w:rPr>
          <w:rFonts w:ascii="Century Gothic" w:hAnsi="Century Gothic"/>
          <w:sz w:val="28"/>
          <w:szCs w:val="28"/>
        </w:rPr>
        <w:t>y definitive papers on migraine</w:t>
      </w:r>
      <w:r w:rsidR="00787211">
        <w:rPr>
          <w:rFonts w:ascii="Century Gothic" w:hAnsi="Century Gothic"/>
          <w:sz w:val="28"/>
          <w:szCs w:val="28"/>
        </w:rPr>
        <w:t>.</w:t>
      </w:r>
      <w:r w:rsidR="00EF6FD6">
        <w:rPr>
          <w:rFonts w:ascii="Century Gothic" w:hAnsi="Century Gothic"/>
          <w:sz w:val="28"/>
          <w:szCs w:val="28"/>
        </w:rPr>
        <w:t xml:space="preserve"> Anna Airy,</w:t>
      </w:r>
      <w:r w:rsidR="00EF6FD6" w:rsidRPr="00EF6FD6">
        <w:rPr>
          <w:lang w:val="en"/>
        </w:rPr>
        <w:t xml:space="preserve"> </w:t>
      </w:r>
      <w:r w:rsidR="00787211" w:rsidRPr="00787211">
        <w:rPr>
          <w:rFonts w:ascii="Century Gothic" w:hAnsi="Century Gothic"/>
          <w:sz w:val="28"/>
          <w:szCs w:val="28"/>
          <w:lang w:val="en"/>
        </w:rPr>
        <w:t>Arthur’s cousin,</w:t>
      </w:r>
      <w:r w:rsidR="00787211">
        <w:rPr>
          <w:lang w:val="en"/>
        </w:rPr>
        <w:t xml:space="preserve"> </w:t>
      </w:r>
      <w:r w:rsidR="00787211" w:rsidRPr="00787211">
        <w:rPr>
          <w:rFonts w:ascii="Century Gothic" w:hAnsi="Century Gothic"/>
          <w:sz w:val="28"/>
          <w:szCs w:val="28"/>
          <w:lang w:val="en"/>
        </w:rPr>
        <w:t xml:space="preserve">was </w:t>
      </w:r>
      <w:r w:rsidR="00EF6FD6" w:rsidRPr="00787211">
        <w:rPr>
          <w:rFonts w:ascii="Century Gothic" w:hAnsi="Century Gothic"/>
          <w:sz w:val="28"/>
          <w:szCs w:val="28"/>
          <w:lang w:val="en"/>
        </w:rPr>
        <w:t>o</w:t>
      </w:r>
      <w:r w:rsidR="00EF6FD6" w:rsidRPr="00EF6FD6">
        <w:rPr>
          <w:rFonts w:ascii="Century Gothic" w:hAnsi="Century Gothic"/>
          <w:sz w:val="28"/>
          <w:szCs w:val="28"/>
          <w:lang w:val="en"/>
        </w:rPr>
        <w:t xml:space="preserve">ne of the first women officially commissioned as a </w:t>
      </w:r>
      <w:r w:rsidR="00A85B9A">
        <w:rPr>
          <w:rFonts w:ascii="Century Gothic" w:hAnsi="Century Gothic"/>
          <w:sz w:val="28"/>
          <w:szCs w:val="28"/>
          <w:lang w:val="en"/>
        </w:rPr>
        <w:t>war artist</w:t>
      </w:r>
      <w:r w:rsidR="00D0179B">
        <w:rPr>
          <w:rFonts w:ascii="Century Gothic" w:hAnsi="Century Gothic"/>
          <w:sz w:val="28"/>
          <w:szCs w:val="28"/>
          <w:lang w:val="en"/>
        </w:rPr>
        <w:t>.</w:t>
      </w:r>
      <w:r w:rsidR="00E87C49">
        <w:rPr>
          <w:rStyle w:val="EndnoteReference"/>
          <w:rFonts w:ascii="Century Gothic" w:hAnsi="Century Gothic"/>
          <w:sz w:val="28"/>
          <w:szCs w:val="28"/>
          <w:lang w:val="en"/>
        </w:rPr>
        <w:endnoteReference w:id="2"/>
      </w:r>
    </w:p>
    <w:p w:rsidR="00630B4D" w:rsidRDefault="00F02243" w:rsidP="00F0224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Arthur</w:t>
      </w:r>
      <w:r w:rsidR="00A85B9A">
        <w:rPr>
          <w:rFonts w:ascii="Century Gothic" w:hAnsi="Century Gothic"/>
          <w:sz w:val="28"/>
          <w:szCs w:val="28"/>
        </w:rPr>
        <w:t>, born in about 1877</w:t>
      </w:r>
      <w:r w:rsidR="00126087">
        <w:rPr>
          <w:rFonts w:ascii="Century Gothic" w:hAnsi="Century Gothic"/>
          <w:sz w:val="28"/>
          <w:szCs w:val="28"/>
        </w:rPr>
        <w:t>,</w:t>
      </w:r>
      <w:r w:rsidR="00F632FA">
        <w:rPr>
          <w:rFonts w:ascii="Century Gothic" w:hAnsi="Century Gothic"/>
          <w:sz w:val="28"/>
          <w:szCs w:val="28"/>
        </w:rPr>
        <w:t xml:space="preserve"> </w:t>
      </w:r>
      <w:r w:rsidR="00126087">
        <w:rPr>
          <w:rFonts w:ascii="Century Gothic" w:hAnsi="Century Gothic"/>
          <w:sz w:val="28"/>
          <w:szCs w:val="28"/>
        </w:rPr>
        <w:t xml:space="preserve">was </w:t>
      </w:r>
      <w:r w:rsidR="00F632FA">
        <w:rPr>
          <w:rFonts w:ascii="Century Gothic" w:hAnsi="Century Gothic"/>
          <w:sz w:val="28"/>
          <w:szCs w:val="28"/>
        </w:rPr>
        <w:t>the youngest of three children</w:t>
      </w:r>
      <w:r w:rsidR="00533728" w:rsidRPr="00533728">
        <w:rPr>
          <w:rFonts w:ascii="Century Gothic" w:hAnsi="Century Gothic"/>
          <w:sz w:val="28"/>
          <w:szCs w:val="28"/>
        </w:rPr>
        <w:t xml:space="preserve"> </w:t>
      </w:r>
      <w:r w:rsidR="00533728">
        <w:rPr>
          <w:rFonts w:ascii="Century Gothic" w:hAnsi="Century Gothic"/>
          <w:sz w:val="28"/>
          <w:szCs w:val="28"/>
        </w:rPr>
        <w:t>and inherited his mother’s maiden name of Langton</w:t>
      </w:r>
      <w:r w:rsidR="0000057A">
        <w:rPr>
          <w:rFonts w:ascii="Century Gothic" w:hAnsi="Century Gothic"/>
          <w:sz w:val="28"/>
          <w:szCs w:val="28"/>
        </w:rPr>
        <w:t xml:space="preserve">. His </w:t>
      </w:r>
      <w:r w:rsidR="00533728">
        <w:rPr>
          <w:rFonts w:ascii="Century Gothic" w:hAnsi="Century Gothic"/>
          <w:sz w:val="28"/>
          <w:szCs w:val="28"/>
        </w:rPr>
        <w:t>eldest sister, Mary, was born in</w:t>
      </w:r>
      <w:r w:rsidR="0000057A">
        <w:rPr>
          <w:rFonts w:ascii="Century Gothic" w:hAnsi="Century Gothic"/>
          <w:sz w:val="28"/>
          <w:szCs w:val="28"/>
        </w:rPr>
        <w:t xml:space="preserve"> Lee, at that time in Kent,</w:t>
      </w:r>
      <w:r w:rsidR="00E87C49">
        <w:rPr>
          <w:rStyle w:val="EndnoteReference"/>
          <w:rFonts w:ascii="Century Gothic" w:hAnsi="Century Gothic"/>
          <w:sz w:val="28"/>
          <w:szCs w:val="28"/>
        </w:rPr>
        <w:endnoteReference w:id="3"/>
      </w:r>
      <w:r w:rsidR="0000057A">
        <w:rPr>
          <w:rFonts w:ascii="Century Gothic" w:hAnsi="Century Gothic"/>
          <w:sz w:val="28"/>
          <w:szCs w:val="28"/>
        </w:rPr>
        <w:t xml:space="preserve"> while Arthur</w:t>
      </w:r>
      <w:r w:rsidR="00533728">
        <w:rPr>
          <w:rFonts w:ascii="Century Gothic" w:hAnsi="Century Gothic"/>
          <w:sz w:val="28"/>
          <w:szCs w:val="28"/>
        </w:rPr>
        <w:t xml:space="preserve"> and </w:t>
      </w:r>
      <w:r w:rsidR="00787211">
        <w:rPr>
          <w:rFonts w:ascii="Century Gothic" w:hAnsi="Century Gothic"/>
          <w:sz w:val="28"/>
          <w:szCs w:val="28"/>
        </w:rPr>
        <w:t>sister, Agnes,</w:t>
      </w:r>
      <w:r w:rsidR="0000057A">
        <w:rPr>
          <w:rFonts w:ascii="Century Gothic" w:hAnsi="Century Gothic"/>
          <w:sz w:val="28"/>
          <w:szCs w:val="28"/>
        </w:rPr>
        <w:t xml:space="preserve"> started life</w:t>
      </w:r>
      <w:r w:rsidR="00F632FA">
        <w:rPr>
          <w:rFonts w:ascii="Century Gothic" w:hAnsi="Century Gothic"/>
          <w:sz w:val="28"/>
          <w:szCs w:val="28"/>
        </w:rPr>
        <w:t xml:space="preserve"> </w:t>
      </w:r>
      <w:r w:rsidR="0000057A">
        <w:rPr>
          <w:rFonts w:ascii="Century Gothic" w:hAnsi="Century Gothic"/>
          <w:sz w:val="28"/>
          <w:szCs w:val="28"/>
        </w:rPr>
        <w:t>nearby</w:t>
      </w:r>
      <w:r w:rsidR="00A85B9A">
        <w:rPr>
          <w:rFonts w:ascii="Century Gothic" w:hAnsi="Century Gothic"/>
          <w:sz w:val="28"/>
          <w:szCs w:val="28"/>
        </w:rPr>
        <w:t xml:space="preserve"> in</w:t>
      </w:r>
      <w:r w:rsidR="000005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632FA">
        <w:rPr>
          <w:rFonts w:ascii="Century Gothic" w:hAnsi="Century Gothic"/>
          <w:sz w:val="28"/>
          <w:szCs w:val="28"/>
        </w:rPr>
        <w:t>Kidbrooke</w:t>
      </w:r>
      <w:proofErr w:type="spellEnd"/>
      <w:r w:rsidR="0000057A">
        <w:rPr>
          <w:rFonts w:ascii="Century Gothic" w:hAnsi="Century Gothic"/>
          <w:sz w:val="28"/>
          <w:szCs w:val="28"/>
        </w:rPr>
        <w:t>,</w:t>
      </w:r>
      <w:r w:rsidR="00E87C49">
        <w:rPr>
          <w:rStyle w:val="EndnoteReference"/>
          <w:rFonts w:ascii="Century Gothic" w:hAnsi="Century Gothic"/>
          <w:sz w:val="28"/>
          <w:szCs w:val="28"/>
        </w:rPr>
        <w:endnoteReference w:id="4"/>
      </w:r>
      <w:r w:rsidR="00533728">
        <w:rPr>
          <w:rFonts w:ascii="Century Gothic" w:hAnsi="Century Gothic"/>
          <w:sz w:val="28"/>
          <w:szCs w:val="28"/>
        </w:rPr>
        <w:t xml:space="preserve"> just a few miles from</w:t>
      </w:r>
      <w:r w:rsidR="0000057A">
        <w:rPr>
          <w:rFonts w:ascii="Century Gothic" w:hAnsi="Century Gothic"/>
          <w:sz w:val="28"/>
          <w:szCs w:val="28"/>
        </w:rPr>
        <w:t xml:space="preserve"> </w:t>
      </w:r>
      <w:r w:rsidR="00533728">
        <w:rPr>
          <w:rFonts w:ascii="Century Gothic" w:hAnsi="Century Gothic"/>
          <w:sz w:val="28"/>
          <w:szCs w:val="28"/>
        </w:rPr>
        <w:t xml:space="preserve">the Greenwich </w:t>
      </w:r>
      <w:r w:rsidR="0000057A">
        <w:rPr>
          <w:rFonts w:ascii="Century Gothic" w:hAnsi="Century Gothic"/>
          <w:sz w:val="28"/>
          <w:szCs w:val="28"/>
        </w:rPr>
        <w:t>Observatory.</w:t>
      </w:r>
      <w:r w:rsidR="00D0179B">
        <w:rPr>
          <w:rFonts w:ascii="Century Gothic" w:hAnsi="Century Gothic"/>
          <w:sz w:val="28"/>
          <w:szCs w:val="28"/>
        </w:rPr>
        <w:t xml:space="preserve"> </w:t>
      </w:r>
      <w:r w:rsidR="00787211">
        <w:rPr>
          <w:rFonts w:ascii="Century Gothic" w:hAnsi="Century Gothic"/>
          <w:sz w:val="28"/>
          <w:szCs w:val="28"/>
        </w:rPr>
        <w:t>B</w:t>
      </w:r>
      <w:r w:rsidR="0000057A">
        <w:rPr>
          <w:rFonts w:ascii="Century Gothic" w:hAnsi="Century Gothic"/>
          <w:sz w:val="28"/>
          <w:szCs w:val="28"/>
        </w:rPr>
        <w:t>y the time he was four, the</w:t>
      </w:r>
      <w:r w:rsidR="00787211">
        <w:rPr>
          <w:rFonts w:ascii="Century Gothic" w:hAnsi="Century Gothic"/>
          <w:sz w:val="28"/>
          <w:szCs w:val="28"/>
        </w:rPr>
        <w:t xml:space="preserve"> family had moved to Eastbourne</w:t>
      </w:r>
      <w:r w:rsidR="00D0179B">
        <w:rPr>
          <w:rFonts w:ascii="Century Gothic" w:hAnsi="Century Gothic"/>
          <w:sz w:val="28"/>
          <w:szCs w:val="28"/>
        </w:rPr>
        <w:t xml:space="preserve"> </w:t>
      </w:r>
      <w:r w:rsidR="00787211">
        <w:rPr>
          <w:rFonts w:ascii="Century Gothic" w:hAnsi="Century Gothic"/>
          <w:sz w:val="28"/>
          <w:szCs w:val="28"/>
        </w:rPr>
        <w:t>but t</w:t>
      </w:r>
      <w:r w:rsidR="00126087">
        <w:rPr>
          <w:rFonts w:ascii="Century Gothic" w:hAnsi="Century Gothic"/>
          <w:sz w:val="28"/>
          <w:szCs w:val="28"/>
        </w:rPr>
        <w:t>he</w:t>
      </w:r>
      <w:r w:rsidR="00E44E6B">
        <w:rPr>
          <w:rFonts w:ascii="Century Gothic" w:hAnsi="Century Gothic"/>
          <w:sz w:val="28"/>
          <w:szCs w:val="28"/>
        </w:rPr>
        <w:t>re were</w:t>
      </w:r>
      <w:r w:rsidR="00787211">
        <w:rPr>
          <w:rFonts w:ascii="Century Gothic" w:hAnsi="Century Gothic"/>
          <w:sz w:val="28"/>
          <w:szCs w:val="28"/>
        </w:rPr>
        <w:t xml:space="preserve"> strong</w:t>
      </w:r>
      <w:r w:rsidR="00E44E6B">
        <w:rPr>
          <w:rFonts w:ascii="Century Gothic" w:hAnsi="Century Gothic"/>
          <w:sz w:val="28"/>
          <w:szCs w:val="28"/>
        </w:rPr>
        <w:t xml:space="preserve"> family </w:t>
      </w:r>
      <w:r w:rsidR="00787211">
        <w:rPr>
          <w:rFonts w:ascii="Century Gothic" w:hAnsi="Century Gothic"/>
          <w:sz w:val="28"/>
          <w:szCs w:val="28"/>
        </w:rPr>
        <w:t>links with</w:t>
      </w:r>
      <w:r w:rsidR="003E652E">
        <w:rPr>
          <w:rFonts w:ascii="Century Gothic" w:hAnsi="Century Gothic"/>
          <w:sz w:val="28"/>
          <w:szCs w:val="28"/>
        </w:rPr>
        <w:t xml:space="preserve"> </w:t>
      </w:r>
      <w:r w:rsidR="00533728">
        <w:rPr>
          <w:rFonts w:ascii="Century Gothic" w:hAnsi="Century Gothic"/>
          <w:sz w:val="28"/>
          <w:szCs w:val="28"/>
        </w:rPr>
        <w:t>Suffolk so</w:t>
      </w:r>
      <w:r w:rsidR="00126087">
        <w:rPr>
          <w:rFonts w:ascii="Century Gothic" w:hAnsi="Century Gothic"/>
          <w:sz w:val="28"/>
          <w:szCs w:val="28"/>
        </w:rPr>
        <w:t xml:space="preserve"> Arthur </w:t>
      </w:r>
      <w:r w:rsidR="00400556">
        <w:rPr>
          <w:rFonts w:ascii="Century Gothic" w:hAnsi="Century Gothic"/>
          <w:sz w:val="28"/>
          <w:szCs w:val="28"/>
        </w:rPr>
        <w:t>was sent to Eaton House, a</w:t>
      </w:r>
      <w:r w:rsidR="00126087">
        <w:rPr>
          <w:rFonts w:ascii="Century Gothic" w:hAnsi="Century Gothic"/>
          <w:sz w:val="28"/>
          <w:szCs w:val="28"/>
        </w:rPr>
        <w:t xml:space="preserve"> private boarding school in Aldeburgh.</w:t>
      </w:r>
      <w:r w:rsidR="00852DEE">
        <w:rPr>
          <w:rStyle w:val="EndnoteReference"/>
          <w:rFonts w:ascii="Century Gothic" w:hAnsi="Century Gothic"/>
          <w:sz w:val="28"/>
          <w:szCs w:val="28"/>
        </w:rPr>
        <w:endnoteReference w:id="5"/>
      </w:r>
    </w:p>
    <w:p w:rsidR="00642A83" w:rsidRDefault="0062598E" w:rsidP="00F0224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period when </w:t>
      </w:r>
      <w:r w:rsidR="00787211">
        <w:rPr>
          <w:rFonts w:ascii="Century Gothic" w:hAnsi="Century Gothic"/>
          <w:sz w:val="28"/>
          <w:szCs w:val="28"/>
        </w:rPr>
        <w:t>Arthur Langton Airy</w:t>
      </w:r>
      <w:r>
        <w:rPr>
          <w:rFonts w:ascii="Century Gothic" w:hAnsi="Century Gothic"/>
          <w:sz w:val="28"/>
          <w:szCs w:val="28"/>
        </w:rPr>
        <w:t xml:space="preserve"> was</w:t>
      </w:r>
      <w:r w:rsidR="00C575D8">
        <w:rPr>
          <w:rFonts w:ascii="Century Gothic" w:hAnsi="Century Gothic"/>
          <w:sz w:val="28"/>
          <w:szCs w:val="28"/>
        </w:rPr>
        <w:t xml:space="preserve"> </w:t>
      </w:r>
      <w:r w:rsidR="00787211">
        <w:rPr>
          <w:rFonts w:ascii="Century Gothic" w:hAnsi="Century Gothic"/>
          <w:sz w:val="28"/>
          <w:szCs w:val="28"/>
        </w:rPr>
        <w:t xml:space="preserve">a student at the </w:t>
      </w:r>
      <w:proofErr w:type="spellStart"/>
      <w:r w:rsidR="00787211">
        <w:rPr>
          <w:rFonts w:ascii="Century Gothic" w:hAnsi="Century Gothic"/>
          <w:sz w:val="28"/>
          <w:szCs w:val="28"/>
        </w:rPr>
        <w:t>Herkomer</w:t>
      </w:r>
      <w:proofErr w:type="spellEnd"/>
      <w:r w:rsidR="00787211">
        <w:rPr>
          <w:rFonts w:ascii="Century Gothic" w:hAnsi="Century Gothic"/>
          <w:sz w:val="28"/>
          <w:szCs w:val="28"/>
        </w:rPr>
        <w:t xml:space="preserve"> Art School in Bushey</w:t>
      </w:r>
      <w:r w:rsidR="00400556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was probably </w:t>
      </w:r>
      <w:r w:rsidR="00787211">
        <w:rPr>
          <w:rFonts w:ascii="Century Gothic" w:hAnsi="Century Gothic"/>
          <w:sz w:val="28"/>
          <w:szCs w:val="28"/>
        </w:rPr>
        <w:t>during the late 1890s</w:t>
      </w:r>
      <w:r w:rsidR="00630B4D">
        <w:rPr>
          <w:rFonts w:ascii="Century Gothic" w:hAnsi="Century Gothic"/>
          <w:sz w:val="28"/>
          <w:szCs w:val="28"/>
        </w:rPr>
        <w:t>, after which he returned</w:t>
      </w:r>
      <w:r w:rsidR="00400556">
        <w:rPr>
          <w:rFonts w:ascii="Century Gothic" w:hAnsi="Century Gothic"/>
          <w:sz w:val="28"/>
          <w:szCs w:val="28"/>
        </w:rPr>
        <w:t xml:space="preserve"> home to his parents, </w:t>
      </w:r>
      <w:r w:rsidR="00787211">
        <w:rPr>
          <w:rFonts w:ascii="Century Gothic" w:hAnsi="Century Gothic"/>
          <w:sz w:val="28"/>
          <w:szCs w:val="28"/>
        </w:rPr>
        <w:t>who were</w:t>
      </w:r>
      <w:r w:rsidR="00400556">
        <w:rPr>
          <w:rFonts w:ascii="Century Gothic" w:hAnsi="Century Gothic"/>
          <w:sz w:val="28"/>
          <w:szCs w:val="28"/>
        </w:rPr>
        <w:t xml:space="preserve"> living</w:t>
      </w:r>
      <w:r w:rsidR="00630B4D">
        <w:rPr>
          <w:rFonts w:ascii="Century Gothic" w:hAnsi="Century Gothic"/>
          <w:sz w:val="28"/>
          <w:szCs w:val="28"/>
        </w:rPr>
        <w:t xml:space="preserve"> in Woodbridge, </w:t>
      </w:r>
      <w:r w:rsidR="009C3D6C">
        <w:rPr>
          <w:rFonts w:ascii="Century Gothic" w:hAnsi="Century Gothic"/>
          <w:sz w:val="28"/>
          <w:szCs w:val="28"/>
        </w:rPr>
        <w:t xml:space="preserve">Suffolk. </w:t>
      </w:r>
    </w:p>
    <w:p w:rsidR="00400556" w:rsidRDefault="009C3D6C" w:rsidP="00630B4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1900 Arthur joined the army but on the death of his father in 1903, he retired with the rank of L</w:t>
      </w:r>
      <w:r w:rsidR="00630B4D">
        <w:rPr>
          <w:rFonts w:ascii="Century Gothic" w:hAnsi="Century Gothic"/>
          <w:sz w:val="28"/>
          <w:szCs w:val="28"/>
        </w:rPr>
        <w:t>ieutenant</w:t>
      </w:r>
      <w:r w:rsidR="00400556">
        <w:rPr>
          <w:rFonts w:ascii="Century Gothic" w:hAnsi="Century Gothic"/>
          <w:sz w:val="28"/>
          <w:szCs w:val="28"/>
        </w:rPr>
        <w:t>. That same year he</w:t>
      </w:r>
      <w:r>
        <w:rPr>
          <w:rFonts w:ascii="Century Gothic" w:hAnsi="Century Gothic"/>
          <w:sz w:val="28"/>
          <w:szCs w:val="28"/>
        </w:rPr>
        <w:t xml:space="preserve"> married </w:t>
      </w:r>
      <w:r w:rsidR="00E44E6B">
        <w:rPr>
          <w:rFonts w:ascii="Century Gothic" w:hAnsi="Century Gothic"/>
          <w:sz w:val="28"/>
          <w:szCs w:val="28"/>
        </w:rPr>
        <w:t xml:space="preserve">Grace Wood at Easton in </w:t>
      </w:r>
      <w:r w:rsidR="00787211">
        <w:rPr>
          <w:rFonts w:ascii="Century Gothic" w:hAnsi="Century Gothic"/>
          <w:sz w:val="28"/>
          <w:szCs w:val="28"/>
        </w:rPr>
        <w:t>Suffolk and b</w:t>
      </w:r>
      <w:r w:rsidR="00400556">
        <w:rPr>
          <w:rFonts w:ascii="Century Gothic" w:hAnsi="Century Gothic"/>
          <w:sz w:val="28"/>
          <w:szCs w:val="28"/>
        </w:rPr>
        <w:t>y 1911 they</w:t>
      </w:r>
      <w:r w:rsidR="00E44E6B">
        <w:rPr>
          <w:rFonts w:ascii="Century Gothic" w:hAnsi="Century Gothic"/>
          <w:sz w:val="28"/>
          <w:szCs w:val="28"/>
        </w:rPr>
        <w:t xml:space="preserve"> </w:t>
      </w:r>
      <w:r w:rsidR="00642A83">
        <w:rPr>
          <w:rFonts w:ascii="Century Gothic" w:hAnsi="Century Gothic"/>
          <w:sz w:val="28"/>
          <w:szCs w:val="28"/>
        </w:rPr>
        <w:t xml:space="preserve">had </w:t>
      </w:r>
      <w:r w:rsidR="00642A83">
        <w:rPr>
          <w:rFonts w:ascii="Century Gothic" w:hAnsi="Century Gothic"/>
          <w:sz w:val="28"/>
          <w:szCs w:val="28"/>
        </w:rPr>
        <w:lastRenderedPageBreak/>
        <w:t>settled</w:t>
      </w:r>
      <w:r w:rsidR="00E44E6B">
        <w:rPr>
          <w:rFonts w:ascii="Century Gothic" w:hAnsi="Century Gothic"/>
          <w:sz w:val="28"/>
          <w:szCs w:val="28"/>
        </w:rPr>
        <w:t xml:space="preserve"> </w:t>
      </w:r>
      <w:r w:rsidR="00630B4D">
        <w:rPr>
          <w:rFonts w:ascii="Century Gothic" w:hAnsi="Century Gothic"/>
          <w:sz w:val="28"/>
          <w:szCs w:val="28"/>
        </w:rPr>
        <w:t>in</w:t>
      </w:r>
      <w:r w:rsidR="00400556">
        <w:rPr>
          <w:rFonts w:ascii="Century Gothic" w:hAnsi="Century Gothic"/>
          <w:sz w:val="28"/>
          <w:szCs w:val="28"/>
        </w:rPr>
        <w:t xml:space="preserve"> Worthing</w:t>
      </w:r>
      <w:proofErr w:type="gramStart"/>
      <w:r w:rsidR="00400556">
        <w:rPr>
          <w:rFonts w:ascii="Century Gothic" w:hAnsi="Century Gothic"/>
          <w:sz w:val="28"/>
          <w:szCs w:val="28"/>
        </w:rPr>
        <w:t>,</w:t>
      </w:r>
      <w:proofErr w:type="gramEnd"/>
      <w:r w:rsidR="002B11AE" w:rsidRPr="002B11AE">
        <w:rPr>
          <w:rStyle w:val="FootnoteReference"/>
          <w:rFonts w:ascii="Century Gothic" w:hAnsi="Century Gothic"/>
          <w:sz w:val="28"/>
          <w:szCs w:val="28"/>
        </w:rPr>
        <w:t xml:space="preserve"> </w:t>
      </w:r>
      <w:r w:rsidR="00400556">
        <w:rPr>
          <w:rFonts w:ascii="Century Gothic" w:hAnsi="Century Gothic"/>
          <w:sz w:val="28"/>
          <w:szCs w:val="28"/>
        </w:rPr>
        <w:t>where Arthur</w:t>
      </w:r>
      <w:r w:rsidR="00787211">
        <w:rPr>
          <w:rFonts w:ascii="Century Gothic" w:hAnsi="Century Gothic"/>
          <w:sz w:val="28"/>
          <w:szCs w:val="28"/>
        </w:rPr>
        <w:t xml:space="preserve"> worked</w:t>
      </w:r>
      <w:r w:rsidR="00E44E6B">
        <w:rPr>
          <w:rFonts w:ascii="Century Gothic" w:hAnsi="Century Gothic"/>
          <w:sz w:val="28"/>
          <w:szCs w:val="28"/>
        </w:rPr>
        <w:t xml:space="preserve"> as an artist.</w:t>
      </w:r>
      <w:r w:rsidR="0062598E" w:rsidRPr="0062598E">
        <w:rPr>
          <w:rStyle w:val="FootnoteReference"/>
          <w:rFonts w:ascii="Century Gothic" w:hAnsi="Century Gothic"/>
          <w:sz w:val="28"/>
          <w:szCs w:val="28"/>
        </w:rPr>
        <w:t xml:space="preserve"> </w:t>
      </w:r>
      <w:r w:rsidR="00400556">
        <w:rPr>
          <w:rFonts w:ascii="Century Gothic" w:hAnsi="Century Gothic"/>
          <w:sz w:val="28"/>
          <w:szCs w:val="28"/>
        </w:rPr>
        <w:t>Their two children,</w:t>
      </w:r>
      <w:r w:rsidR="00E44E6B">
        <w:rPr>
          <w:rFonts w:ascii="Century Gothic" w:hAnsi="Century Gothic"/>
          <w:sz w:val="28"/>
          <w:szCs w:val="28"/>
        </w:rPr>
        <w:t xml:space="preserve"> Hubert Arthur and Jack Langton</w:t>
      </w:r>
      <w:r w:rsidR="00642A83">
        <w:rPr>
          <w:rFonts w:ascii="Century Gothic" w:hAnsi="Century Gothic"/>
          <w:sz w:val="28"/>
          <w:szCs w:val="28"/>
        </w:rPr>
        <w:t xml:space="preserve">, </w:t>
      </w:r>
      <w:r w:rsidR="00400556">
        <w:rPr>
          <w:rFonts w:ascii="Century Gothic" w:hAnsi="Century Gothic"/>
          <w:sz w:val="28"/>
          <w:szCs w:val="28"/>
        </w:rPr>
        <w:t xml:space="preserve">were </w:t>
      </w:r>
      <w:r w:rsidR="00642A83">
        <w:rPr>
          <w:rFonts w:ascii="Century Gothic" w:hAnsi="Century Gothic"/>
          <w:sz w:val="28"/>
          <w:szCs w:val="28"/>
        </w:rPr>
        <w:t>both named</w:t>
      </w:r>
      <w:r w:rsidR="00E44E6B">
        <w:rPr>
          <w:rFonts w:ascii="Century Gothic" w:hAnsi="Century Gothic"/>
          <w:sz w:val="28"/>
          <w:szCs w:val="28"/>
        </w:rPr>
        <w:t xml:space="preserve"> after their grandparents.</w:t>
      </w:r>
      <w:r w:rsidR="00FB7C2B">
        <w:rPr>
          <w:rStyle w:val="EndnoteReference"/>
          <w:rFonts w:ascii="Century Gothic" w:hAnsi="Century Gothic"/>
          <w:sz w:val="28"/>
          <w:szCs w:val="28"/>
        </w:rPr>
        <w:endnoteReference w:id="6"/>
      </w:r>
      <w:r w:rsidR="00E44E6B">
        <w:rPr>
          <w:rFonts w:ascii="Century Gothic" w:hAnsi="Century Gothic"/>
          <w:sz w:val="28"/>
          <w:szCs w:val="28"/>
        </w:rPr>
        <w:t xml:space="preserve"> </w:t>
      </w:r>
      <w:r w:rsidR="00642A83">
        <w:rPr>
          <w:rFonts w:ascii="Century Gothic" w:hAnsi="Century Gothic"/>
          <w:sz w:val="28"/>
          <w:szCs w:val="28"/>
        </w:rPr>
        <w:t xml:space="preserve"> </w:t>
      </w:r>
    </w:p>
    <w:p w:rsidR="00630B4D" w:rsidRPr="00630B4D" w:rsidRDefault="00642A83" w:rsidP="00630B4D">
      <w:pPr>
        <w:rPr>
          <w:rFonts w:ascii="Century Gothic" w:hAnsi="Century Gothic"/>
          <w:sz w:val="28"/>
          <w:szCs w:val="28"/>
          <w:lang w:val="en"/>
        </w:rPr>
      </w:pPr>
      <w:r>
        <w:rPr>
          <w:rFonts w:ascii="Century Gothic" w:hAnsi="Century Gothic"/>
          <w:sz w:val="28"/>
          <w:szCs w:val="28"/>
        </w:rPr>
        <w:t>Between 1899 and 1912</w:t>
      </w:r>
      <w:r w:rsidR="00E44E6B">
        <w:rPr>
          <w:rFonts w:ascii="Century Gothic" w:hAnsi="Century Gothic"/>
          <w:sz w:val="28"/>
          <w:szCs w:val="28"/>
        </w:rPr>
        <w:t xml:space="preserve"> </w:t>
      </w:r>
      <w:r w:rsidR="00630B4D">
        <w:rPr>
          <w:rFonts w:ascii="Century Gothic" w:hAnsi="Century Gothic"/>
          <w:sz w:val="28"/>
          <w:szCs w:val="28"/>
        </w:rPr>
        <w:t>Arthur was</w:t>
      </w:r>
      <w:r w:rsidRPr="00642A83">
        <w:rPr>
          <w:rFonts w:ascii="Century Gothic" w:hAnsi="Century Gothic"/>
          <w:sz w:val="28"/>
          <w:szCs w:val="28"/>
        </w:rPr>
        <w:t xml:space="preserve"> a member </w:t>
      </w:r>
      <w:r w:rsidR="009C3D6C" w:rsidRPr="00642A83">
        <w:rPr>
          <w:rFonts w:ascii="Century Gothic" w:hAnsi="Century Gothic" w:cs="Arial"/>
          <w:sz w:val="28"/>
          <w:szCs w:val="28"/>
          <w:lang w:val="en-US"/>
        </w:rPr>
        <w:t>of</w:t>
      </w:r>
      <w:r w:rsidRPr="00642A83">
        <w:rPr>
          <w:rFonts w:ascii="Century Gothic" w:hAnsi="Century Gothic" w:cs="Arial"/>
          <w:sz w:val="28"/>
          <w:szCs w:val="28"/>
          <w:lang w:val="en-US"/>
        </w:rPr>
        <w:t xml:space="preserve"> the Ipswich Art Club. He</w:t>
      </w:r>
      <w:r w:rsidR="009C3D6C" w:rsidRPr="00642A83">
        <w:rPr>
          <w:rFonts w:ascii="Century Gothic" w:hAnsi="Century Gothic" w:cs="Arial"/>
          <w:sz w:val="28"/>
          <w:szCs w:val="28"/>
          <w:lang w:val="en-US"/>
        </w:rPr>
        <w:t xml:space="preserve"> exhibited at the Royal Academy </w:t>
      </w:r>
      <w:r w:rsidR="0035373E">
        <w:rPr>
          <w:rFonts w:ascii="Century Gothic" w:hAnsi="Century Gothic" w:cs="Arial"/>
          <w:sz w:val="28"/>
          <w:szCs w:val="28"/>
          <w:lang w:val="en-US"/>
        </w:rPr>
        <w:t>from</w:t>
      </w:r>
      <w:r w:rsidR="00A56587">
        <w:rPr>
          <w:rFonts w:ascii="Century Gothic" w:hAnsi="Century Gothic" w:cs="Arial"/>
          <w:sz w:val="28"/>
          <w:szCs w:val="28"/>
          <w:lang w:val="en-US"/>
        </w:rPr>
        <w:t xml:space="preserve"> </w:t>
      </w:r>
      <w:r w:rsidR="009C3D6C" w:rsidRPr="00642A83">
        <w:rPr>
          <w:rFonts w:ascii="Century Gothic" w:hAnsi="Century Gothic" w:cs="Arial"/>
          <w:sz w:val="28"/>
          <w:szCs w:val="28"/>
          <w:lang w:val="en-US"/>
        </w:rPr>
        <w:t>1904</w:t>
      </w:r>
      <w:r w:rsidR="0035373E">
        <w:rPr>
          <w:rFonts w:ascii="Century Gothic" w:hAnsi="Century Gothic" w:cs="Arial"/>
          <w:sz w:val="28"/>
          <w:szCs w:val="28"/>
          <w:lang w:val="en-US"/>
        </w:rPr>
        <w:t xml:space="preserve"> until</w:t>
      </w:r>
      <w:r w:rsidR="00A56587">
        <w:rPr>
          <w:rFonts w:ascii="Century Gothic" w:hAnsi="Century Gothic" w:cs="Arial"/>
          <w:sz w:val="28"/>
          <w:szCs w:val="28"/>
          <w:lang w:val="en-US"/>
        </w:rPr>
        <w:t xml:space="preserve"> </w:t>
      </w:r>
      <w:r w:rsidR="009C3D6C" w:rsidRPr="00642A83">
        <w:rPr>
          <w:rFonts w:ascii="Century Gothic" w:hAnsi="Century Gothic" w:cs="Arial"/>
          <w:sz w:val="28"/>
          <w:szCs w:val="28"/>
          <w:lang w:val="en-US"/>
        </w:rPr>
        <w:t>1910</w:t>
      </w:r>
      <w:r w:rsidR="00A56587">
        <w:rPr>
          <w:rFonts w:ascii="Century Gothic" w:hAnsi="Century Gothic" w:cs="Arial"/>
          <w:sz w:val="28"/>
          <w:szCs w:val="28"/>
          <w:lang w:val="en-US"/>
        </w:rPr>
        <w:t>,</w:t>
      </w:r>
      <w:r w:rsidR="009C3D6C" w:rsidRPr="00642A83">
        <w:rPr>
          <w:rFonts w:ascii="Century Gothic" w:hAnsi="Century Gothic" w:cs="Arial"/>
          <w:sz w:val="28"/>
          <w:szCs w:val="28"/>
          <w:lang w:val="en-US"/>
        </w:rPr>
        <w:t xml:space="preserve"> from Woodbridge</w:t>
      </w:r>
      <w:r w:rsidR="00A56587">
        <w:rPr>
          <w:rFonts w:ascii="Century Gothic" w:hAnsi="Century Gothic" w:cs="Arial"/>
          <w:sz w:val="28"/>
          <w:szCs w:val="28"/>
          <w:lang w:val="en-US"/>
        </w:rPr>
        <w:t xml:space="preserve"> in 1904,</w:t>
      </w:r>
      <w:r w:rsidR="009C3D6C" w:rsidRPr="00642A83">
        <w:rPr>
          <w:rFonts w:ascii="Century Gothic" w:hAnsi="Century Gothic" w:cs="Arial"/>
          <w:sz w:val="28"/>
          <w:szCs w:val="28"/>
          <w:lang w:val="en-US"/>
        </w:rPr>
        <w:t xml:space="preserve"> </w:t>
      </w:r>
      <w:r w:rsidRPr="00642A83">
        <w:rPr>
          <w:rFonts w:ascii="Century Gothic" w:hAnsi="Century Gothic" w:cs="Arial"/>
          <w:sz w:val="28"/>
          <w:szCs w:val="28"/>
          <w:lang w:val="en-US"/>
        </w:rPr>
        <w:t xml:space="preserve">from </w:t>
      </w:r>
      <w:r w:rsidR="009C3D6C" w:rsidRPr="00642A83">
        <w:rPr>
          <w:rFonts w:ascii="Century Gothic" w:hAnsi="Century Gothic" w:cs="Arial"/>
          <w:sz w:val="28"/>
          <w:szCs w:val="28"/>
          <w:lang w:val="en-US"/>
        </w:rPr>
        <w:t xml:space="preserve">London </w:t>
      </w:r>
      <w:r w:rsidR="00A56587">
        <w:rPr>
          <w:rFonts w:ascii="Century Gothic" w:hAnsi="Century Gothic" w:cs="Arial"/>
          <w:sz w:val="28"/>
          <w:szCs w:val="28"/>
          <w:lang w:val="en-US"/>
        </w:rPr>
        <w:t>in</w:t>
      </w:r>
      <w:r w:rsidR="009C3D6C" w:rsidRPr="00642A83">
        <w:rPr>
          <w:rFonts w:ascii="Century Gothic" w:hAnsi="Century Gothic" w:cs="Arial"/>
          <w:sz w:val="28"/>
          <w:szCs w:val="28"/>
          <w:lang w:val="en-US"/>
        </w:rPr>
        <w:t xml:space="preserve">1907 and </w:t>
      </w:r>
      <w:r w:rsidRPr="00642A83">
        <w:rPr>
          <w:rFonts w:ascii="Century Gothic" w:hAnsi="Century Gothic" w:cs="Arial"/>
          <w:sz w:val="28"/>
          <w:szCs w:val="28"/>
          <w:lang w:val="en-US"/>
        </w:rPr>
        <w:t xml:space="preserve">from </w:t>
      </w:r>
      <w:proofErr w:type="spellStart"/>
      <w:r w:rsidR="009C3D6C" w:rsidRPr="00642A83">
        <w:rPr>
          <w:rFonts w:ascii="Century Gothic" w:hAnsi="Century Gothic" w:cs="Arial"/>
          <w:sz w:val="28"/>
          <w:szCs w:val="28"/>
          <w:lang w:val="en-US"/>
        </w:rPr>
        <w:t>Worthing</w:t>
      </w:r>
      <w:proofErr w:type="spellEnd"/>
      <w:r w:rsidR="009C3D6C" w:rsidRPr="00642A83">
        <w:rPr>
          <w:rFonts w:ascii="Century Gothic" w:hAnsi="Century Gothic" w:cs="Arial"/>
          <w:sz w:val="28"/>
          <w:szCs w:val="28"/>
          <w:lang w:val="en-US"/>
        </w:rPr>
        <w:t>, Sussex in 1910</w:t>
      </w:r>
      <w:r w:rsidR="00AD73FA">
        <w:rPr>
          <w:rFonts w:ascii="Century Gothic" w:hAnsi="Century Gothic" w:cs="Arial"/>
          <w:sz w:val="28"/>
          <w:szCs w:val="28"/>
          <w:lang w:val="en-US"/>
        </w:rPr>
        <w:t>.</w:t>
      </w:r>
      <w:r w:rsidR="00D24D2E">
        <w:rPr>
          <w:rStyle w:val="EndnoteReference"/>
          <w:rFonts w:ascii="Century Gothic" w:hAnsi="Century Gothic" w:cs="Arial"/>
          <w:sz w:val="28"/>
          <w:szCs w:val="28"/>
          <w:lang w:val="en-US"/>
        </w:rPr>
        <w:endnoteReference w:id="7"/>
      </w:r>
      <w:r w:rsidR="00AD73FA">
        <w:rPr>
          <w:rFonts w:ascii="Century Gothic" w:hAnsi="Century Gothic" w:cs="Arial"/>
          <w:sz w:val="28"/>
          <w:szCs w:val="28"/>
          <w:lang w:val="en-US"/>
        </w:rPr>
        <w:t xml:space="preserve"> </w:t>
      </w:r>
      <w:r w:rsidR="00630B4D" w:rsidRPr="00630B4D">
        <w:rPr>
          <w:rFonts w:ascii="Century Gothic" w:hAnsi="Century Gothic" w:cs="Arial"/>
          <w:sz w:val="28"/>
          <w:szCs w:val="28"/>
          <w:lang w:val="en-US"/>
        </w:rPr>
        <w:t>At the ou</w:t>
      </w:r>
      <w:r w:rsidR="00630B4D">
        <w:rPr>
          <w:rFonts w:ascii="Century Gothic" w:hAnsi="Century Gothic" w:cs="Arial"/>
          <w:sz w:val="28"/>
          <w:szCs w:val="28"/>
          <w:lang w:val="en-US"/>
        </w:rPr>
        <w:t xml:space="preserve">tbreak of the First World War </w:t>
      </w:r>
      <w:r w:rsidR="0062598E">
        <w:rPr>
          <w:rFonts w:ascii="Century Gothic" w:hAnsi="Century Gothic" w:cs="Arial"/>
          <w:sz w:val="28"/>
          <w:szCs w:val="28"/>
          <w:lang w:val="en-US"/>
        </w:rPr>
        <w:t>he</w:t>
      </w:r>
      <w:r w:rsidR="00476012">
        <w:rPr>
          <w:rFonts w:ascii="Century Gothic" w:hAnsi="Century Gothic" w:cs="Arial"/>
          <w:sz w:val="28"/>
          <w:szCs w:val="28"/>
          <w:lang w:val="en-US"/>
        </w:rPr>
        <w:t xml:space="preserve"> re-enlisted in the Northampton Regiment</w:t>
      </w:r>
      <w:r w:rsidR="00A56587">
        <w:rPr>
          <w:rFonts w:ascii="Century Gothic" w:hAnsi="Century Gothic" w:cs="Arial"/>
          <w:sz w:val="28"/>
          <w:szCs w:val="28"/>
          <w:lang w:val="en-US"/>
        </w:rPr>
        <w:t xml:space="preserve">. Like countless other young men, he left </w:t>
      </w:r>
      <w:r w:rsidR="00476012">
        <w:rPr>
          <w:rFonts w:ascii="Century Gothic" w:hAnsi="Century Gothic" w:cs="Arial"/>
          <w:sz w:val="28"/>
          <w:szCs w:val="28"/>
          <w:lang w:val="en-US"/>
        </w:rPr>
        <w:t xml:space="preserve">behind his wife and children to serve his country. </w:t>
      </w:r>
      <w:r w:rsidR="00630B4D">
        <w:rPr>
          <w:rFonts w:ascii="Century Gothic" w:hAnsi="Century Gothic" w:cs="Arial"/>
          <w:sz w:val="28"/>
          <w:szCs w:val="28"/>
          <w:lang w:val="en-US"/>
        </w:rPr>
        <w:t xml:space="preserve"> He</w:t>
      </w:r>
      <w:r w:rsidR="00630B4D" w:rsidRPr="00630B4D">
        <w:rPr>
          <w:rFonts w:ascii="Century Gothic" w:hAnsi="Century Gothic" w:cs="Arial"/>
          <w:sz w:val="28"/>
          <w:szCs w:val="28"/>
          <w:lang w:val="en-US"/>
        </w:rPr>
        <w:t xml:space="preserve"> was killed in a</w:t>
      </w:r>
      <w:r w:rsidR="00630B4D">
        <w:rPr>
          <w:rFonts w:ascii="Century Gothic" w:hAnsi="Century Gothic" w:cs="Arial"/>
          <w:sz w:val="28"/>
          <w:szCs w:val="28"/>
          <w:lang w:val="en-US"/>
        </w:rPr>
        <w:t xml:space="preserve">ction at the battle of </w:t>
      </w:r>
      <w:proofErr w:type="spellStart"/>
      <w:r w:rsidR="00630B4D">
        <w:rPr>
          <w:rFonts w:ascii="Century Gothic" w:hAnsi="Century Gothic" w:cs="Arial"/>
          <w:sz w:val="28"/>
          <w:szCs w:val="28"/>
          <w:lang w:val="en-US"/>
        </w:rPr>
        <w:t>Cuinchy</w:t>
      </w:r>
      <w:proofErr w:type="spellEnd"/>
      <w:r w:rsidR="00630B4D">
        <w:rPr>
          <w:rFonts w:ascii="Century Gothic" w:hAnsi="Century Gothic" w:cs="Arial"/>
          <w:sz w:val="28"/>
          <w:szCs w:val="28"/>
          <w:lang w:val="en-US"/>
        </w:rPr>
        <w:t xml:space="preserve"> in </w:t>
      </w:r>
      <w:r w:rsidR="00476012">
        <w:rPr>
          <w:rFonts w:ascii="Century Gothic" w:hAnsi="Century Gothic" w:cs="Arial"/>
          <w:sz w:val="28"/>
          <w:szCs w:val="28"/>
          <w:lang w:val="en-US"/>
        </w:rPr>
        <w:t xml:space="preserve">France on 11 January 1915, aged 39. He is buried at the Le </w:t>
      </w:r>
      <w:proofErr w:type="spellStart"/>
      <w:r w:rsidR="00476012">
        <w:rPr>
          <w:rFonts w:ascii="Century Gothic" w:hAnsi="Century Gothic" w:cs="Arial"/>
          <w:sz w:val="28"/>
          <w:szCs w:val="28"/>
          <w:lang w:val="en-US"/>
        </w:rPr>
        <w:t>Touret</w:t>
      </w:r>
      <w:proofErr w:type="spellEnd"/>
      <w:r w:rsidR="00476012">
        <w:rPr>
          <w:rFonts w:ascii="Century Gothic" w:hAnsi="Century Gothic" w:cs="Arial"/>
          <w:sz w:val="28"/>
          <w:szCs w:val="28"/>
          <w:lang w:val="en-US"/>
        </w:rPr>
        <w:t xml:space="preserve"> Memorial</w:t>
      </w:r>
      <w:r w:rsidR="00A56587">
        <w:rPr>
          <w:rFonts w:ascii="Century Gothic" w:hAnsi="Century Gothic" w:cs="Arial"/>
          <w:sz w:val="28"/>
          <w:szCs w:val="28"/>
          <w:lang w:val="en-US"/>
        </w:rPr>
        <w:t xml:space="preserve"> in France</w:t>
      </w:r>
      <w:r w:rsidR="00AD73FA">
        <w:rPr>
          <w:rFonts w:ascii="Century Gothic" w:hAnsi="Century Gothic" w:cs="Arial"/>
          <w:sz w:val="28"/>
          <w:szCs w:val="28"/>
          <w:lang w:val="en-US"/>
        </w:rPr>
        <w:t>.</w:t>
      </w:r>
      <w:r w:rsidR="00D24D2E">
        <w:rPr>
          <w:rStyle w:val="EndnoteReference"/>
          <w:rFonts w:ascii="Century Gothic" w:hAnsi="Century Gothic" w:cs="Arial"/>
          <w:sz w:val="28"/>
          <w:szCs w:val="28"/>
          <w:lang w:val="en-US"/>
        </w:rPr>
        <w:endnoteReference w:id="8"/>
      </w:r>
    </w:p>
    <w:p w:rsidR="009C3D6C" w:rsidRPr="00630B4D" w:rsidRDefault="00476012" w:rsidP="00F02243">
      <w:pPr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6690938A" wp14:editId="53790D2B">
            <wp:extent cx="2505075" cy="1878806"/>
            <wp:effectExtent l="0" t="0" r="0" b="7620"/>
            <wp:docPr id="8" name="Picture 8" descr="Casualty Record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sualty Record Detai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12" w:rsidRPr="00476012" w:rsidRDefault="00476012" w:rsidP="00476012">
      <w:pPr>
        <w:pStyle w:val="NoSpacing"/>
        <w:rPr>
          <w:sz w:val="18"/>
          <w:szCs w:val="18"/>
          <w:lang w:val="en" w:eastAsia="en-GB"/>
        </w:rPr>
      </w:pPr>
    </w:p>
    <w:sectPr w:rsidR="00476012" w:rsidRPr="00476012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C5" w:rsidRDefault="00AF6CC5" w:rsidP="0035373E">
      <w:pPr>
        <w:spacing w:after="0" w:line="240" w:lineRule="auto"/>
      </w:pPr>
      <w:r>
        <w:separator/>
      </w:r>
    </w:p>
  </w:endnote>
  <w:endnote w:type="continuationSeparator" w:id="0">
    <w:p w:rsidR="00AF6CC5" w:rsidRDefault="00AF6CC5" w:rsidP="0035373E">
      <w:pPr>
        <w:spacing w:after="0" w:line="240" w:lineRule="auto"/>
      </w:pPr>
      <w:r>
        <w:continuationSeparator/>
      </w:r>
    </w:p>
  </w:endnote>
  <w:endnote w:id="1">
    <w:p w:rsidR="00D0179B" w:rsidRDefault="00D0179B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 w:rsidR="00DE7108">
        <w:t xml:space="preserve">Allan Chapman, ‘Airy, Sir George </w:t>
      </w:r>
      <w:proofErr w:type="spellStart"/>
      <w:r w:rsidR="00DE7108">
        <w:t>Biddell</w:t>
      </w:r>
      <w:proofErr w:type="spellEnd"/>
      <w:r w:rsidR="00DE7108">
        <w:t xml:space="preserve">’ (1801-1892) </w:t>
      </w:r>
      <w:r>
        <w:t>O</w:t>
      </w:r>
      <w:r w:rsidR="00DE7108">
        <w:t xml:space="preserve">xford Dictionary of </w:t>
      </w:r>
      <w:r>
        <w:t>N</w:t>
      </w:r>
      <w:r w:rsidR="00DE7108">
        <w:t xml:space="preserve">ational </w:t>
      </w:r>
      <w:r>
        <w:t>B</w:t>
      </w:r>
      <w:r w:rsidR="00DE7108">
        <w:t>iography, 2004 online edition.</w:t>
      </w:r>
      <w:proofErr w:type="gramEnd"/>
      <w:r w:rsidR="00DE7108">
        <w:t xml:space="preserve"> </w:t>
      </w:r>
    </w:p>
  </w:endnote>
  <w:endnote w:id="2">
    <w:p w:rsidR="00E87C49" w:rsidRDefault="00E87C49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>
        <w:t xml:space="preserve">‘Women at War: The female British artists who were written out of history’, </w:t>
      </w:r>
      <w:r w:rsidRPr="00E87C49">
        <w:rPr>
          <w:i/>
        </w:rPr>
        <w:t>The Independent</w:t>
      </w:r>
      <w:r>
        <w:t>, 8 April 2011.</w:t>
      </w:r>
      <w:proofErr w:type="gramEnd"/>
    </w:p>
  </w:endnote>
  <w:endnote w:id="3">
    <w:p w:rsidR="00E87C49" w:rsidRPr="00852DEE" w:rsidRDefault="00E87C49" w:rsidP="00852DEE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852DEE">
        <w:rPr>
          <w:sz w:val="20"/>
          <w:szCs w:val="20"/>
        </w:rPr>
        <w:t>1881</w:t>
      </w:r>
      <w:r w:rsidRPr="00852DEE">
        <w:rPr>
          <w:sz w:val="20"/>
          <w:szCs w:val="20"/>
        </w:rPr>
        <w:t xml:space="preserve"> census, Class: RG11; Piece</w:t>
      </w:r>
      <w:proofErr w:type="gramStart"/>
      <w:r w:rsidRPr="00852DEE">
        <w:rPr>
          <w:sz w:val="20"/>
          <w:szCs w:val="20"/>
        </w:rPr>
        <w:t>:1038</w:t>
      </w:r>
      <w:proofErr w:type="gramEnd"/>
      <w:r w:rsidRPr="00852DEE">
        <w:rPr>
          <w:sz w:val="20"/>
          <w:szCs w:val="20"/>
        </w:rPr>
        <w:t>; Folio:136; Page;9; GSU roll: 1341246</w:t>
      </w:r>
      <w:r w:rsidR="00852DEE">
        <w:rPr>
          <w:sz w:val="20"/>
          <w:szCs w:val="20"/>
        </w:rPr>
        <w:t>.</w:t>
      </w:r>
      <w:r w:rsidRPr="00852DEE">
        <w:rPr>
          <w:sz w:val="20"/>
          <w:szCs w:val="20"/>
        </w:rPr>
        <w:t xml:space="preserve"> </w:t>
      </w:r>
    </w:p>
  </w:endnote>
  <w:endnote w:id="4">
    <w:p w:rsidR="00E87C49" w:rsidRDefault="00E87C4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852DEE">
        <w:t>1891 census, Class: RG12; Piece</w:t>
      </w:r>
      <w:proofErr w:type="gramStart"/>
      <w:r w:rsidR="00852DEE">
        <w:t>:1478</w:t>
      </w:r>
      <w:proofErr w:type="gramEnd"/>
      <w:r w:rsidR="00852DEE">
        <w:t>; Folio:21; Page:5; GSU Roll: 6096588.</w:t>
      </w:r>
    </w:p>
  </w:endnote>
  <w:endnote w:id="5">
    <w:p w:rsidR="00852DEE" w:rsidRDefault="00852DEE">
      <w:pPr>
        <w:pStyle w:val="EndnoteText"/>
      </w:pPr>
      <w:r>
        <w:rPr>
          <w:rStyle w:val="EndnoteReference"/>
        </w:rPr>
        <w:endnoteRef/>
      </w:r>
      <w:r>
        <w:t xml:space="preserve"> 1891 census, Class: RG12; Piece</w:t>
      </w:r>
      <w:proofErr w:type="gramStart"/>
      <w:r>
        <w:t>:1481</w:t>
      </w:r>
      <w:proofErr w:type="gramEnd"/>
      <w:r>
        <w:t>; Folio:5; Page4; GSU Roll: 6096591.</w:t>
      </w:r>
    </w:p>
  </w:endnote>
  <w:endnote w:id="6">
    <w:p w:rsidR="00FB7C2B" w:rsidRDefault="00FB7C2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24D2E">
        <w:t>1911 census, Class: RG14; Piece</w:t>
      </w:r>
      <w:proofErr w:type="gramStart"/>
      <w:r w:rsidR="00D24D2E">
        <w:t>:5321</w:t>
      </w:r>
      <w:proofErr w:type="gramEnd"/>
      <w:r w:rsidR="00D24D2E">
        <w:t>; Schedule Number: 141.</w:t>
      </w:r>
    </w:p>
  </w:endnote>
  <w:endnote w:id="7">
    <w:p w:rsidR="00D24D2E" w:rsidRDefault="00D24D2E">
      <w:pPr>
        <w:pStyle w:val="EndnoteText"/>
      </w:pPr>
      <w:r>
        <w:rPr>
          <w:rStyle w:val="EndnoteReference"/>
        </w:rPr>
        <w:endnoteRef/>
      </w:r>
      <w:r w:rsidR="002838AF">
        <w:t xml:space="preserve"> </w:t>
      </w:r>
      <w:proofErr w:type="gramStart"/>
      <w:r w:rsidR="002838AF">
        <w:t>This information courtesy of Anth</w:t>
      </w:r>
      <w:r>
        <w:t xml:space="preserve">ony </w:t>
      </w:r>
      <w:proofErr w:type="spellStart"/>
      <w:r>
        <w:t>Copsey</w:t>
      </w:r>
      <w:proofErr w:type="spellEnd"/>
      <w:r>
        <w:t>, www.suffolkpainters.co.uk.</w:t>
      </w:r>
      <w:proofErr w:type="gramEnd"/>
    </w:p>
  </w:endnote>
  <w:endnote w:id="8">
    <w:p w:rsidR="00D24D2E" w:rsidRDefault="00D24D2E">
      <w:pPr>
        <w:pStyle w:val="EndnoteText"/>
      </w:pPr>
      <w:r>
        <w:rPr>
          <w:rStyle w:val="EndnoteReference"/>
        </w:rPr>
        <w:endnoteRef/>
      </w:r>
      <w:r>
        <w:t xml:space="preserve"> The Commonwealth Graves Commission, www.cwgc.org.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C5" w:rsidRDefault="00AF6CC5" w:rsidP="0035373E">
      <w:pPr>
        <w:spacing w:after="0" w:line="240" w:lineRule="auto"/>
      </w:pPr>
      <w:r>
        <w:separator/>
      </w:r>
    </w:p>
  </w:footnote>
  <w:footnote w:type="continuationSeparator" w:id="0">
    <w:p w:rsidR="00AF6CC5" w:rsidRDefault="00AF6CC5" w:rsidP="00353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6E31"/>
    <w:multiLevelType w:val="multilevel"/>
    <w:tmpl w:val="3762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D3B7F"/>
    <w:multiLevelType w:val="multilevel"/>
    <w:tmpl w:val="8F7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C6"/>
    <w:rsid w:val="0000057A"/>
    <w:rsid w:val="000073B2"/>
    <w:rsid w:val="00025E0F"/>
    <w:rsid w:val="00035580"/>
    <w:rsid w:val="00126087"/>
    <w:rsid w:val="00195BCB"/>
    <w:rsid w:val="001C70C6"/>
    <w:rsid w:val="00200669"/>
    <w:rsid w:val="00234C96"/>
    <w:rsid w:val="002838AF"/>
    <w:rsid w:val="002B11AE"/>
    <w:rsid w:val="0035373E"/>
    <w:rsid w:val="003E652E"/>
    <w:rsid w:val="00400556"/>
    <w:rsid w:val="00476012"/>
    <w:rsid w:val="00533728"/>
    <w:rsid w:val="005E21A2"/>
    <w:rsid w:val="0062598E"/>
    <w:rsid w:val="00630B4D"/>
    <w:rsid w:val="00642A83"/>
    <w:rsid w:val="007371A9"/>
    <w:rsid w:val="007439AD"/>
    <w:rsid w:val="00787211"/>
    <w:rsid w:val="00852DEE"/>
    <w:rsid w:val="008555A2"/>
    <w:rsid w:val="008A5E64"/>
    <w:rsid w:val="008B54AC"/>
    <w:rsid w:val="009C3D6C"/>
    <w:rsid w:val="00A56587"/>
    <w:rsid w:val="00A85B9A"/>
    <w:rsid w:val="00A87FB8"/>
    <w:rsid w:val="00AB4769"/>
    <w:rsid w:val="00AD73FA"/>
    <w:rsid w:val="00AF6CC5"/>
    <w:rsid w:val="00B66F58"/>
    <w:rsid w:val="00C575D8"/>
    <w:rsid w:val="00D0179B"/>
    <w:rsid w:val="00D12100"/>
    <w:rsid w:val="00D24D2E"/>
    <w:rsid w:val="00DE7108"/>
    <w:rsid w:val="00E371C3"/>
    <w:rsid w:val="00E44E6B"/>
    <w:rsid w:val="00E87C49"/>
    <w:rsid w:val="00EF6FD6"/>
    <w:rsid w:val="00F02243"/>
    <w:rsid w:val="00F1520C"/>
    <w:rsid w:val="00F632FA"/>
    <w:rsid w:val="00F703E3"/>
    <w:rsid w:val="00FB7C2B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0C6"/>
    <w:rPr>
      <w:color w:val="0000FF"/>
      <w:u w:val="single"/>
    </w:rPr>
  </w:style>
  <w:style w:type="character" w:customStyle="1" w:styleId="ipa">
    <w:name w:val="ipa"/>
    <w:basedOn w:val="DefaultParagraphFont"/>
    <w:rsid w:val="001C70C6"/>
  </w:style>
  <w:style w:type="paragraph" w:styleId="BalloonText">
    <w:name w:val="Balloon Text"/>
    <w:basedOn w:val="Normal"/>
    <w:link w:val="BalloonTextChar"/>
    <w:uiPriority w:val="99"/>
    <w:semiHidden/>
    <w:unhideWhenUsed/>
    <w:rsid w:val="00FC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5E0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p-images1">
    <w:name w:val="gp-images1"/>
    <w:basedOn w:val="DefaultParagraphFont"/>
    <w:rsid w:val="003E652E"/>
  </w:style>
  <w:style w:type="character" w:customStyle="1" w:styleId="Heading3Char">
    <w:name w:val="Heading 3 Char"/>
    <w:basedOn w:val="DefaultParagraphFont"/>
    <w:link w:val="Heading3"/>
    <w:uiPriority w:val="9"/>
    <w:rsid w:val="004760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476012"/>
    <w:pPr>
      <w:spacing w:after="0" w:line="240" w:lineRule="auto"/>
    </w:pPr>
  </w:style>
  <w:style w:type="character" w:customStyle="1" w:styleId="mw-cite-backlink">
    <w:name w:val="mw-cite-backlink"/>
    <w:basedOn w:val="DefaultParagraphFont"/>
    <w:rsid w:val="00787211"/>
  </w:style>
  <w:style w:type="character" w:customStyle="1" w:styleId="citation">
    <w:name w:val="citation"/>
    <w:basedOn w:val="DefaultParagraphFont"/>
    <w:rsid w:val="00787211"/>
  </w:style>
  <w:style w:type="paragraph" w:styleId="FootnoteText">
    <w:name w:val="footnote text"/>
    <w:basedOn w:val="Normal"/>
    <w:link w:val="FootnoteTextChar"/>
    <w:uiPriority w:val="99"/>
    <w:semiHidden/>
    <w:unhideWhenUsed/>
    <w:rsid w:val="00353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73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B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B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5B9A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D24D2E"/>
    <w:rPr>
      <w:i/>
      <w:iCs/>
    </w:rPr>
  </w:style>
  <w:style w:type="character" w:styleId="Emphasis">
    <w:name w:val="Emphasis"/>
    <w:basedOn w:val="DefaultParagraphFont"/>
    <w:uiPriority w:val="20"/>
    <w:qFormat/>
    <w:rsid w:val="00D24D2E"/>
    <w:rPr>
      <w:b/>
      <w:bCs/>
      <w:i w:val="0"/>
      <w:iCs w:val="0"/>
    </w:rPr>
  </w:style>
  <w:style w:type="character" w:customStyle="1" w:styleId="st">
    <w:name w:val="st"/>
    <w:basedOn w:val="DefaultParagraphFont"/>
    <w:rsid w:val="00D24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0C6"/>
    <w:rPr>
      <w:color w:val="0000FF"/>
      <w:u w:val="single"/>
    </w:rPr>
  </w:style>
  <w:style w:type="character" w:customStyle="1" w:styleId="ipa">
    <w:name w:val="ipa"/>
    <w:basedOn w:val="DefaultParagraphFont"/>
    <w:rsid w:val="001C70C6"/>
  </w:style>
  <w:style w:type="paragraph" w:styleId="BalloonText">
    <w:name w:val="Balloon Text"/>
    <w:basedOn w:val="Normal"/>
    <w:link w:val="BalloonTextChar"/>
    <w:uiPriority w:val="99"/>
    <w:semiHidden/>
    <w:unhideWhenUsed/>
    <w:rsid w:val="00FC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5E0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p-images1">
    <w:name w:val="gp-images1"/>
    <w:basedOn w:val="DefaultParagraphFont"/>
    <w:rsid w:val="003E652E"/>
  </w:style>
  <w:style w:type="character" w:customStyle="1" w:styleId="Heading3Char">
    <w:name w:val="Heading 3 Char"/>
    <w:basedOn w:val="DefaultParagraphFont"/>
    <w:link w:val="Heading3"/>
    <w:uiPriority w:val="9"/>
    <w:rsid w:val="004760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476012"/>
    <w:pPr>
      <w:spacing w:after="0" w:line="240" w:lineRule="auto"/>
    </w:pPr>
  </w:style>
  <w:style w:type="character" w:customStyle="1" w:styleId="mw-cite-backlink">
    <w:name w:val="mw-cite-backlink"/>
    <w:basedOn w:val="DefaultParagraphFont"/>
    <w:rsid w:val="00787211"/>
  </w:style>
  <w:style w:type="character" w:customStyle="1" w:styleId="citation">
    <w:name w:val="citation"/>
    <w:basedOn w:val="DefaultParagraphFont"/>
    <w:rsid w:val="00787211"/>
  </w:style>
  <w:style w:type="paragraph" w:styleId="FootnoteText">
    <w:name w:val="footnote text"/>
    <w:basedOn w:val="Normal"/>
    <w:link w:val="FootnoteTextChar"/>
    <w:uiPriority w:val="99"/>
    <w:semiHidden/>
    <w:unhideWhenUsed/>
    <w:rsid w:val="00353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73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B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B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5B9A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D24D2E"/>
    <w:rPr>
      <w:i/>
      <w:iCs/>
    </w:rPr>
  </w:style>
  <w:style w:type="character" w:styleId="Emphasis">
    <w:name w:val="Emphasis"/>
    <w:basedOn w:val="DefaultParagraphFont"/>
    <w:uiPriority w:val="20"/>
    <w:qFormat/>
    <w:rsid w:val="00D24D2E"/>
    <w:rPr>
      <w:b/>
      <w:bCs/>
      <w:i w:val="0"/>
      <w:iCs w:val="0"/>
    </w:rPr>
  </w:style>
  <w:style w:type="character" w:customStyle="1" w:styleId="st">
    <w:name w:val="st"/>
    <w:basedOn w:val="DefaultParagraphFont"/>
    <w:rsid w:val="00D2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862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5620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8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6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7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5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8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1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9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77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4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73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8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2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2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1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5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6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130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Prime_meridia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Astronomer_Roy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3EC7-28E1-43A1-B56F-E11881C3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2013-11-26T08:36:00Z</dcterms:created>
  <dcterms:modified xsi:type="dcterms:W3CDTF">2015-04-13T09:57:00Z</dcterms:modified>
</cp:coreProperties>
</file>