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D7" w:rsidRPr="007754D7" w:rsidRDefault="007754D7" w:rsidP="007754D7">
      <w:pPr>
        <w:jc w:val="center"/>
        <w:rPr>
          <w:rFonts w:ascii="Century Gothic" w:hAnsi="Century Gothic"/>
          <w:b/>
          <w:sz w:val="28"/>
          <w:szCs w:val="28"/>
        </w:rPr>
      </w:pPr>
      <w:r w:rsidRPr="007754D7">
        <w:rPr>
          <w:rFonts w:ascii="Century Gothic" w:hAnsi="Century Gothic"/>
          <w:b/>
          <w:sz w:val="28"/>
          <w:szCs w:val="28"/>
        </w:rPr>
        <w:t>Sidney Francis Dawes</w:t>
      </w:r>
    </w:p>
    <w:p w:rsidR="00F31764" w:rsidRDefault="00F31764" w:rsidP="00F3176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>
            <wp:extent cx="1825545" cy="2803585"/>
            <wp:effectExtent l="0" t="0" r="3810" b="0"/>
            <wp:docPr id="1" name="Picture 1" descr="C:\Users\Roger Payne\AppData\Local\Microsoft\Windows Live Mail\WLMDSS.tmp\WLMBD68.tmp\Spring 1919 - 2nd. Lieutenant S. F. Daw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BD68.tmp\Spring 1919 - 2nd. Lieutenant S. F. Daw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99" cy="280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764" w:rsidRPr="00F31764" w:rsidRDefault="00F31764" w:rsidP="00F31764">
      <w:pPr>
        <w:jc w:val="center"/>
        <w:rPr>
          <w:rFonts w:ascii="Century Gothic" w:hAnsi="Century Gothic"/>
          <w:sz w:val="20"/>
          <w:szCs w:val="20"/>
        </w:rPr>
      </w:pPr>
      <w:r w:rsidRPr="00F31764">
        <w:rPr>
          <w:rFonts w:ascii="Century Gothic" w:hAnsi="Century Gothic"/>
          <w:sz w:val="20"/>
          <w:szCs w:val="20"/>
        </w:rPr>
        <w:t xml:space="preserve">Source: The </w:t>
      </w:r>
      <w:proofErr w:type="spellStart"/>
      <w:r w:rsidRPr="00F31764">
        <w:rPr>
          <w:rFonts w:ascii="Century Gothic" w:hAnsi="Century Gothic"/>
          <w:sz w:val="20"/>
          <w:szCs w:val="20"/>
        </w:rPr>
        <w:t>Fullerian</w:t>
      </w:r>
      <w:proofErr w:type="spellEnd"/>
      <w:r w:rsidRPr="00F31764">
        <w:rPr>
          <w:rFonts w:ascii="Century Gothic" w:hAnsi="Century Gothic"/>
          <w:sz w:val="20"/>
          <w:szCs w:val="20"/>
        </w:rPr>
        <w:t xml:space="preserve"> WBGS</w:t>
      </w:r>
    </w:p>
    <w:p w:rsidR="007754D7" w:rsidRDefault="00D53971">
      <w:pP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D9367E">
        <w:rPr>
          <w:rFonts w:ascii="Century Gothic" w:hAnsi="Century Gothic"/>
          <w:sz w:val="28"/>
          <w:szCs w:val="28"/>
        </w:rPr>
        <w:t xml:space="preserve">Sidney Francis Dawes, born in Clapham in about 1897, was the youngest of the three children of Albert Henry Dawes and his wife Beatrice. His father was a private tutor and the family lived initially </w:t>
      </w:r>
      <w:r w:rsidR="00D9367E">
        <w:rPr>
          <w:rFonts w:ascii="Century Gothic" w:hAnsi="Century Gothic"/>
          <w:sz w:val="28"/>
          <w:szCs w:val="28"/>
        </w:rPr>
        <w:t>in Battersea, but b</w:t>
      </w:r>
      <w:r w:rsidRPr="00D9367E">
        <w:rPr>
          <w:rFonts w:ascii="Century Gothic" w:hAnsi="Century Gothic"/>
          <w:sz w:val="28"/>
          <w:szCs w:val="28"/>
        </w:rPr>
        <w:t xml:space="preserve">y 1911 they were living at </w:t>
      </w:r>
      <w:r w:rsidRPr="00926E1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26 St Albans Road, Watford</w:t>
      </w:r>
      <w:r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. Sidney attended Watford </w:t>
      </w:r>
      <w:r w:rsidR="006A499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Boys’ </w:t>
      </w:r>
      <w:r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Grammar School and then obtained a scholarship from there to Christ’s Hospit</w:t>
      </w:r>
      <w:r w:rsid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al</w:t>
      </w:r>
      <w:r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. </w:t>
      </w:r>
    </w:p>
    <w:p w:rsidR="007754D7" w:rsidRDefault="007754D7" w:rsidP="007754D7">
      <w:pPr>
        <w:jc w:val="center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4CBAE2F6" wp14:editId="38A1D81A">
            <wp:extent cx="1009650" cy="1637700"/>
            <wp:effectExtent l="0" t="0" r="0" b="635"/>
            <wp:docPr id="8" name="Picture 8" descr="C:\Users\Roger Payne\AppData\Local\Microsoft\Windows Live Mail\WLMDSS.tmp\WLM9965.tmp\SingleCrest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9965.tmp\SingleCrest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88" cy="164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D7" w:rsidRDefault="00DD13A6">
      <w:pP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The census of </w:t>
      </w:r>
      <w:r w:rsid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1911 sho</w:t>
      </w:r>
      <w:r w:rsidR="006A499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ws him, aged 12, as a boarder at</w:t>
      </w:r>
      <w:r w:rsid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the </w:t>
      </w:r>
      <w:r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school</w:t>
      </w:r>
      <w:r w:rsid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in Horsham</w:t>
      </w:r>
      <w:r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. </w:t>
      </w:r>
      <w:r w:rsidR="00D53971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Like John </w:t>
      </w:r>
      <w:proofErr w:type="spellStart"/>
      <w:r w:rsidR="00D53971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Gray</w:t>
      </w:r>
      <w:proofErr w:type="spellEnd"/>
      <w:r w:rsidR="00D53971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proofErr w:type="spellStart"/>
      <w:r w:rsidR="00D53971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Woolman</w:t>
      </w:r>
      <w:proofErr w:type="spellEnd"/>
      <w:r w:rsidR="00D53971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 who also went from Watford Gram</w:t>
      </w:r>
      <w:r w:rsidR="006A499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mar School to Christ’s Hospital</w:t>
      </w:r>
      <w:r w:rsidR="00D53971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and died in the </w:t>
      </w:r>
      <w:proofErr w:type="gramStart"/>
      <w:r w:rsidR="00D53971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war,</w:t>
      </w:r>
      <w:proofErr w:type="gramEnd"/>
      <w:r w:rsidR="00D53971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Sidney became</w:t>
      </w:r>
      <w:r w:rsidR="00D53971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 house monitor there.  </w:t>
      </w:r>
      <w:r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He continued his education at Jesus College, Oxford as a Classical Exhibitioner.  </w:t>
      </w:r>
    </w:p>
    <w:p w:rsidR="00DD13A6" w:rsidRPr="00D9367E" w:rsidRDefault="00D9367E">
      <w:pP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lastRenderedPageBreak/>
        <w:t>During the war h</w:t>
      </w:r>
      <w:r w:rsidR="00DD13A6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e gained a commission and served as a Second Lieutenant with th</w:t>
      </w:r>
      <w:r w:rsidR="007754D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e Royal Garris</w:t>
      </w:r>
      <w:r w:rsidR="00DD13A6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on Artillery. He was killed in a German air raid on 9 October 1918, aged 22. He was buried at </w:t>
      </w:r>
      <w:proofErr w:type="spellStart"/>
      <w:r w:rsidR="00DD13A6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Busigny</w:t>
      </w:r>
      <w:proofErr w:type="spellEnd"/>
      <w:r w:rsidR="00DD13A6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Communal Cemetery Extension</w:t>
      </w:r>
      <w:r w:rsidR="0036366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</w:t>
      </w:r>
      <w:r w:rsidR="00DD13A6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His parents moved from Watford to 28 </w:t>
      </w:r>
      <w:proofErr w:type="spellStart"/>
      <w:r w:rsidR="00DD13A6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Koh-i-No</w:t>
      </w:r>
      <w:r w:rsidR="007754D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</w:t>
      </w:r>
      <w:r w:rsidR="00DD13A6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r</w:t>
      </w:r>
      <w:proofErr w:type="spellEnd"/>
      <w:r w:rsidR="00DD13A6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Avenue, Bushey after his death</w:t>
      </w:r>
      <w:r w:rsidR="0036366F" w:rsidRPr="0036366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="0036366F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and </w:t>
      </w:r>
      <w:r w:rsidR="0036366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he is commemorated on their</w:t>
      </w:r>
      <w:r w:rsidR="0036366F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grave in Bushey churchyard</w:t>
      </w:r>
      <w:proofErr w:type="gramStart"/>
      <w:r w:rsidR="0036366F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</w:t>
      </w:r>
      <w:r w:rsidR="00DD13A6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</w:t>
      </w:r>
      <w:proofErr w:type="gramEnd"/>
      <w:r w:rsidR="00DD13A6" w:rsidRPr="00D9367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D13A6" w:rsidRPr="00DD13A6" w:rsidTr="00DD13A6">
        <w:trPr>
          <w:tblCellSpacing w:w="0" w:type="dxa"/>
        </w:trPr>
        <w:tc>
          <w:tcPr>
            <w:tcW w:w="0" w:type="auto"/>
          </w:tcPr>
          <w:p w:rsidR="00DD13A6" w:rsidRPr="00DD13A6" w:rsidRDefault="00DD13A6" w:rsidP="00D936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Cs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DD13A6" w:rsidRPr="00DD13A6">
        <w:trPr>
          <w:tblCellSpacing w:w="0" w:type="dxa"/>
        </w:trPr>
        <w:tc>
          <w:tcPr>
            <w:tcW w:w="0" w:type="auto"/>
            <w:vAlign w:val="center"/>
            <w:hideMark/>
          </w:tcPr>
          <w:p w:rsidR="00DD13A6" w:rsidRPr="00DD13A6" w:rsidRDefault="00DD13A6" w:rsidP="00DD13A6">
            <w:pPr>
              <w:spacing w:after="0" w:line="240" w:lineRule="auto"/>
              <w:rPr>
                <w:rFonts w:ascii="Verdana" w:eastAsia="Times New Roman" w:hAnsi="Verdana" w:cs="Times New Roman"/>
                <w:iCs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DD13A6" w:rsidRPr="00DD13A6" w:rsidTr="00DD13A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D13A6" w:rsidRPr="00DD13A6">
              <w:trPr>
                <w:trHeight w:val="6510"/>
                <w:tblCellSpacing w:w="0" w:type="dxa"/>
              </w:trPr>
              <w:tc>
                <w:tcPr>
                  <w:tcW w:w="11865" w:type="dxa"/>
                  <w:hideMark/>
                </w:tcPr>
                <w:p w:rsidR="00DD13A6" w:rsidRPr="00DD13A6" w:rsidRDefault="00DD13A6" w:rsidP="00D9367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iCs w:val="0"/>
                      <w:color w:val="000000"/>
                      <w:lang w:eastAsia="en-GB"/>
                    </w:rPr>
                  </w:pPr>
                  <w:bookmarkStart w:id="0" w:name="_GoBack"/>
                  <w:r>
                    <w:rPr>
                      <w:rFonts w:ascii="Verdana" w:eastAsia="Times New Roman" w:hAnsi="Verdana" w:cs="Times New Roman"/>
                      <w:iCs w:val="0"/>
                      <w:noProof/>
                      <w:color w:val="000000"/>
                      <w:lang w:eastAsia="en-GB"/>
                    </w:rPr>
                    <w:drawing>
                      <wp:inline distT="0" distB="0" distL="0" distR="0">
                        <wp:extent cx="3790346" cy="2389517"/>
                        <wp:effectExtent l="0" t="0" r="635" b="0"/>
                        <wp:docPr id="6" name="Picture 6" descr="Busign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Busign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4024" cy="2404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</w:tr>
          </w:tbl>
          <w:p w:rsidR="00DD13A6" w:rsidRPr="00DD13A6" w:rsidRDefault="00DD13A6" w:rsidP="00DD13A6">
            <w:pPr>
              <w:spacing w:after="0" w:line="240" w:lineRule="auto"/>
              <w:rPr>
                <w:rFonts w:ascii="Verdana" w:eastAsia="Times New Roman" w:hAnsi="Verdana" w:cs="Times New Roman"/>
                <w:iCs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DD13A6" w:rsidRPr="00DD13A6" w:rsidTr="00DD13A6">
        <w:trPr>
          <w:tblCellSpacing w:w="0" w:type="dxa"/>
        </w:trPr>
        <w:tc>
          <w:tcPr>
            <w:tcW w:w="0" w:type="auto"/>
            <w:vAlign w:val="center"/>
            <w:hideMark/>
          </w:tcPr>
          <w:p w:rsidR="00DD13A6" w:rsidRPr="00DD13A6" w:rsidRDefault="00DD13A6" w:rsidP="00DD13A6">
            <w:pPr>
              <w:spacing w:after="0" w:line="240" w:lineRule="auto"/>
              <w:rPr>
                <w:rFonts w:ascii="Verdana" w:eastAsia="Times New Roman" w:hAnsi="Verdana" w:cs="Times New Roman"/>
                <w:iCs w:val="0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D53971" w:rsidRDefault="00D53971" w:rsidP="00B72685"/>
    <w:sectPr w:rsidR="00D53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1F"/>
    <w:rsid w:val="000849BC"/>
    <w:rsid w:val="00295409"/>
    <w:rsid w:val="00327B46"/>
    <w:rsid w:val="0034176E"/>
    <w:rsid w:val="0036366F"/>
    <w:rsid w:val="00654D24"/>
    <w:rsid w:val="006A4994"/>
    <w:rsid w:val="007754D7"/>
    <w:rsid w:val="00926E1F"/>
    <w:rsid w:val="00B72685"/>
    <w:rsid w:val="00D44B49"/>
    <w:rsid w:val="00D53971"/>
    <w:rsid w:val="00D9367E"/>
    <w:rsid w:val="00DD13A6"/>
    <w:rsid w:val="00F3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26E1F"/>
    <w:rPr>
      <w:color w:val="0000FF"/>
      <w:u w:val="single"/>
    </w:rPr>
  </w:style>
  <w:style w:type="character" w:customStyle="1" w:styleId="srchhit">
    <w:name w:val="srchhit"/>
    <w:basedOn w:val="DefaultParagraphFont"/>
    <w:rsid w:val="00926E1F"/>
  </w:style>
  <w:style w:type="character" w:customStyle="1" w:styleId="srchmatch">
    <w:name w:val="srchmatch"/>
    <w:basedOn w:val="DefaultParagraphFont"/>
    <w:rsid w:val="00926E1F"/>
  </w:style>
  <w:style w:type="paragraph" w:styleId="BalloonText">
    <w:name w:val="Balloon Text"/>
    <w:basedOn w:val="Normal"/>
    <w:link w:val="BalloonTextChar"/>
    <w:uiPriority w:val="99"/>
    <w:semiHidden/>
    <w:unhideWhenUsed/>
    <w:rsid w:val="0092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E1F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26E1F"/>
    <w:rPr>
      <w:color w:val="0000FF"/>
      <w:u w:val="single"/>
    </w:rPr>
  </w:style>
  <w:style w:type="character" w:customStyle="1" w:styleId="srchhit">
    <w:name w:val="srchhit"/>
    <w:basedOn w:val="DefaultParagraphFont"/>
    <w:rsid w:val="00926E1F"/>
  </w:style>
  <w:style w:type="character" w:customStyle="1" w:styleId="srchmatch">
    <w:name w:val="srchmatch"/>
    <w:basedOn w:val="DefaultParagraphFont"/>
    <w:rsid w:val="00926E1F"/>
  </w:style>
  <w:style w:type="paragraph" w:styleId="BalloonText">
    <w:name w:val="Balloon Text"/>
    <w:basedOn w:val="Normal"/>
    <w:link w:val="BalloonTextChar"/>
    <w:uiPriority w:val="99"/>
    <w:semiHidden/>
    <w:unhideWhenUsed/>
    <w:rsid w:val="0092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E1F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67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8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2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5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667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62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97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8</cp:revision>
  <dcterms:created xsi:type="dcterms:W3CDTF">2014-07-05T19:26:00Z</dcterms:created>
  <dcterms:modified xsi:type="dcterms:W3CDTF">2015-05-10T11:03:00Z</dcterms:modified>
</cp:coreProperties>
</file>