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2ED" w:rsidRPr="00234E8E" w:rsidRDefault="002B32ED" w:rsidP="002B32ED">
      <w:pPr>
        <w:jc w:val="center"/>
        <w:rPr>
          <w:rFonts w:ascii="Century Gothic" w:hAnsi="Century Gothic"/>
          <w:sz w:val="32"/>
          <w:szCs w:val="32"/>
        </w:rPr>
      </w:pPr>
      <w:r w:rsidRPr="00234E8E">
        <w:rPr>
          <w:rFonts w:ascii="Century Gothic" w:hAnsi="Century Gothic"/>
          <w:b/>
          <w:sz w:val="32"/>
          <w:szCs w:val="32"/>
        </w:rPr>
        <w:t>Joseph Goodman</w:t>
      </w:r>
    </w:p>
    <w:p w:rsidR="002B32ED" w:rsidRDefault="002B32ED" w:rsidP="002B32ED">
      <w:pPr>
        <w:jc w:val="center"/>
        <w:rPr>
          <w:sz w:val="28"/>
          <w:szCs w:val="28"/>
        </w:rPr>
      </w:pPr>
      <w:r>
        <w:rPr>
          <w:rFonts w:ascii="Georgia" w:hAnsi="Georgia"/>
          <w:noProof/>
          <w:color w:val="000000"/>
          <w:lang w:eastAsia="en-GB"/>
        </w:rPr>
        <w:drawing>
          <wp:inline distT="0" distB="0" distL="0" distR="0" wp14:anchorId="6FD75FE9" wp14:editId="34875712">
            <wp:extent cx="3066017" cy="4076700"/>
            <wp:effectExtent l="0" t="0" r="1270" b="0"/>
            <wp:docPr id="1" name="Picture 1" descr="http://www.loyalregiment.com/wp-content/uploads/2012/12/jgoodm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yalregiment.com/wp-content/uploads/2012/12/jgoodman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8108" cy="4079480"/>
                    </a:xfrm>
                    <a:prstGeom prst="rect">
                      <a:avLst/>
                    </a:prstGeom>
                    <a:noFill/>
                    <a:ln>
                      <a:noFill/>
                    </a:ln>
                  </pic:spPr>
                </pic:pic>
              </a:graphicData>
            </a:graphic>
          </wp:inline>
        </w:drawing>
      </w:r>
    </w:p>
    <w:p w:rsidR="002B257D" w:rsidRPr="00234E8E" w:rsidRDefault="00591B96">
      <w:pPr>
        <w:rPr>
          <w:rFonts w:ascii="Century Gothic" w:hAnsi="Century Gothic"/>
          <w:sz w:val="28"/>
          <w:szCs w:val="28"/>
        </w:rPr>
      </w:pPr>
      <w:r w:rsidRPr="00234E8E">
        <w:rPr>
          <w:rFonts w:ascii="Century Gothic" w:hAnsi="Century Gothic"/>
          <w:sz w:val="28"/>
          <w:szCs w:val="28"/>
        </w:rPr>
        <w:t>Joseph Goodman</w:t>
      </w:r>
      <w:r w:rsidR="002B32ED" w:rsidRPr="00234E8E">
        <w:rPr>
          <w:rFonts w:ascii="Century Gothic" w:hAnsi="Century Gothic"/>
          <w:sz w:val="28"/>
          <w:szCs w:val="28"/>
        </w:rPr>
        <w:t>,</w:t>
      </w:r>
      <w:r w:rsidRPr="00234E8E">
        <w:rPr>
          <w:rFonts w:ascii="Century Gothic" w:hAnsi="Century Gothic"/>
          <w:sz w:val="28"/>
          <w:szCs w:val="28"/>
        </w:rPr>
        <w:t xml:space="preserve"> born at </w:t>
      </w:r>
      <w:proofErr w:type="spellStart"/>
      <w:r w:rsidRPr="00234E8E">
        <w:rPr>
          <w:rFonts w:ascii="Century Gothic" w:hAnsi="Century Gothic"/>
          <w:sz w:val="28"/>
          <w:szCs w:val="28"/>
        </w:rPr>
        <w:t>Eastbury</w:t>
      </w:r>
      <w:proofErr w:type="spellEnd"/>
      <w:r w:rsidRPr="00234E8E">
        <w:rPr>
          <w:rFonts w:ascii="Century Gothic" w:hAnsi="Century Gothic"/>
          <w:sz w:val="28"/>
          <w:szCs w:val="28"/>
        </w:rPr>
        <w:t xml:space="preserve"> Cottages, </w:t>
      </w:r>
      <w:r w:rsidR="002B32ED" w:rsidRPr="00234E8E">
        <w:rPr>
          <w:rFonts w:ascii="Century Gothic" w:hAnsi="Century Gothic"/>
          <w:sz w:val="28"/>
          <w:szCs w:val="28"/>
        </w:rPr>
        <w:t>Watford on the 2 April 1887,</w:t>
      </w:r>
      <w:r w:rsidRPr="00234E8E">
        <w:rPr>
          <w:rFonts w:ascii="Century Gothic" w:hAnsi="Century Gothic"/>
          <w:sz w:val="28"/>
          <w:szCs w:val="28"/>
        </w:rPr>
        <w:t xml:space="preserve"> was the </w:t>
      </w:r>
      <w:r w:rsidR="002B32ED" w:rsidRPr="00234E8E">
        <w:rPr>
          <w:rFonts w:ascii="Century Gothic" w:hAnsi="Century Gothic"/>
          <w:sz w:val="28"/>
          <w:szCs w:val="28"/>
        </w:rPr>
        <w:t>son of George and Sarah Goodman</w:t>
      </w:r>
      <w:r w:rsidRPr="00234E8E">
        <w:rPr>
          <w:rFonts w:ascii="Century Gothic" w:hAnsi="Century Gothic"/>
          <w:sz w:val="28"/>
          <w:szCs w:val="28"/>
        </w:rPr>
        <w:t xml:space="preserve"> of Bourne End Lane, </w:t>
      </w:r>
      <w:proofErr w:type="spellStart"/>
      <w:r w:rsidRPr="00234E8E">
        <w:rPr>
          <w:rFonts w:ascii="Century Gothic" w:hAnsi="Century Gothic"/>
          <w:sz w:val="28"/>
          <w:szCs w:val="28"/>
        </w:rPr>
        <w:t>Boxmoor</w:t>
      </w:r>
      <w:proofErr w:type="spellEnd"/>
      <w:r w:rsidRPr="00234E8E">
        <w:rPr>
          <w:rFonts w:ascii="Century Gothic" w:hAnsi="Century Gothic"/>
          <w:sz w:val="28"/>
          <w:szCs w:val="28"/>
        </w:rPr>
        <w:t>,</w:t>
      </w:r>
      <w:r w:rsidR="002B32ED" w:rsidRPr="00234E8E">
        <w:rPr>
          <w:rFonts w:ascii="Century Gothic" w:hAnsi="Century Gothic"/>
          <w:sz w:val="28"/>
          <w:szCs w:val="28"/>
        </w:rPr>
        <w:t xml:space="preserve"> </w:t>
      </w:r>
      <w:proofErr w:type="gramStart"/>
      <w:r w:rsidR="002B32ED" w:rsidRPr="00234E8E">
        <w:rPr>
          <w:rFonts w:ascii="Century Gothic" w:hAnsi="Century Gothic"/>
          <w:sz w:val="28"/>
          <w:szCs w:val="28"/>
        </w:rPr>
        <w:t>Herts</w:t>
      </w:r>
      <w:proofErr w:type="gramEnd"/>
      <w:r w:rsidR="002B32ED" w:rsidRPr="00234E8E">
        <w:rPr>
          <w:rFonts w:ascii="Century Gothic" w:hAnsi="Century Gothic"/>
          <w:sz w:val="28"/>
          <w:szCs w:val="28"/>
        </w:rPr>
        <w:t xml:space="preserve">. Joseph </w:t>
      </w:r>
      <w:r w:rsidR="00763880">
        <w:rPr>
          <w:rFonts w:ascii="Century Gothic" w:hAnsi="Century Gothic"/>
          <w:sz w:val="28"/>
          <w:szCs w:val="28"/>
        </w:rPr>
        <w:t>was working as a g</w:t>
      </w:r>
      <w:r w:rsidR="00763880" w:rsidRPr="00234E8E">
        <w:rPr>
          <w:rFonts w:ascii="Century Gothic" w:hAnsi="Century Gothic"/>
          <w:sz w:val="28"/>
          <w:szCs w:val="28"/>
        </w:rPr>
        <w:t xml:space="preserve">amekeeper </w:t>
      </w:r>
      <w:r w:rsidR="00763880">
        <w:rPr>
          <w:rFonts w:ascii="Century Gothic" w:hAnsi="Century Gothic"/>
          <w:sz w:val="28"/>
          <w:szCs w:val="28"/>
        </w:rPr>
        <w:t xml:space="preserve">when he </w:t>
      </w:r>
      <w:r w:rsidR="002B32ED" w:rsidRPr="00234E8E">
        <w:rPr>
          <w:rFonts w:ascii="Century Gothic" w:hAnsi="Century Gothic"/>
          <w:sz w:val="28"/>
          <w:szCs w:val="28"/>
        </w:rPr>
        <w:t xml:space="preserve">married Jane </w:t>
      </w:r>
      <w:proofErr w:type="spellStart"/>
      <w:r w:rsidR="002B32ED" w:rsidRPr="00234E8E">
        <w:rPr>
          <w:rFonts w:ascii="Century Gothic" w:hAnsi="Century Gothic"/>
          <w:sz w:val="28"/>
          <w:szCs w:val="28"/>
        </w:rPr>
        <w:t>Trowles</w:t>
      </w:r>
      <w:proofErr w:type="spellEnd"/>
      <w:r w:rsidR="00763880">
        <w:rPr>
          <w:rFonts w:ascii="Century Gothic" w:hAnsi="Century Gothic"/>
          <w:sz w:val="28"/>
          <w:szCs w:val="28"/>
        </w:rPr>
        <w:t xml:space="preserve">, the eldest daughter of George Isaac </w:t>
      </w:r>
      <w:proofErr w:type="spellStart"/>
      <w:r w:rsidR="00763880">
        <w:rPr>
          <w:rFonts w:ascii="Century Gothic" w:hAnsi="Century Gothic"/>
          <w:sz w:val="28"/>
          <w:szCs w:val="28"/>
        </w:rPr>
        <w:t>Trowles</w:t>
      </w:r>
      <w:proofErr w:type="spellEnd"/>
      <w:r w:rsidR="00763880">
        <w:rPr>
          <w:rFonts w:ascii="Century Gothic" w:hAnsi="Century Gothic"/>
          <w:sz w:val="28"/>
          <w:szCs w:val="28"/>
        </w:rPr>
        <w:t xml:space="preserve"> from Watford, on the 12 April 1909. </w:t>
      </w:r>
      <w:r w:rsidRPr="00234E8E">
        <w:rPr>
          <w:rFonts w:ascii="Century Gothic" w:hAnsi="Century Gothic"/>
          <w:sz w:val="28"/>
          <w:szCs w:val="28"/>
        </w:rPr>
        <w:t xml:space="preserve"> They had four children Ethel (b. 1910), Joseph (b. 1913), Lillian (b. 1914) and Dorothy (b. 1915). In 1911 they were living with his parents at 122 New Road, Croxley Green. Joseph was by now working in the same occupation as his father, labouring on a farm as a ploughman. </w:t>
      </w:r>
    </w:p>
    <w:p w:rsidR="002B32ED" w:rsidRPr="00234E8E" w:rsidRDefault="002B32ED">
      <w:pPr>
        <w:rPr>
          <w:rFonts w:ascii="Century Gothic" w:hAnsi="Century Gothic"/>
          <w:sz w:val="28"/>
          <w:szCs w:val="28"/>
        </w:rPr>
      </w:pPr>
      <w:r w:rsidRPr="00234E8E">
        <w:rPr>
          <w:rFonts w:ascii="Century Gothic" w:hAnsi="Century Gothic"/>
          <w:sz w:val="28"/>
          <w:szCs w:val="28"/>
        </w:rPr>
        <w:t xml:space="preserve">On 2nd June 1915, Joseph </w:t>
      </w:r>
      <w:r w:rsidR="00591B96" w:rsidRPr="00234E8E">
        <w:rPr>
          <w:rFonts w:ascii="Century Gothic" w:hAnsi="Century Gothic"/>
          <w:sz w:val="28"/>
          <w:szCs w:val="28"/>
        </w:rPr>
        <w:t>enlist</w:t>
      </w:r>
      <w:r w:rsidRPr="00234E8E">
        <w:rPr>
          <w:rFonts w:ascii="Century Gothic" w:hAnsi="Century Gothic"/>
          <w:sz w:val="28"/>
          <w:szCs w:val="28"/>
        </w:rPr>
        <w:t>ed at Watford in the Bedfordshire Regiment. H</w:t>
      </w:r>
      <w:r w:rsidR="00591B96" w:rsidRPr="00234E8E">
        <w:rPr>
          <w:rFonts w:ascii="Century Gothic" w:hAnsi="Century Gothic"/>
          <w:sz w:val="28"/>
          <w:szCs w:val="28"/>
        </w:rPr>
        <w:t>e was living at 12 Vale Road, Bus</w:t>
      </w:r>
      <w:r w:rsidRPr="00234E8E">
        <w:rPr>
          <w:rFonts w:ascii="Century Gothic" w:hAnsi="Century Gothic"/>
          <w:sz w:val="28"/>
          <w:szCs w:val="28"/>
        </w:rPr>
        <w:t>he</w:t>
      </w:r>
      <w:r w:rsidR="00234E8E">
        <w:rPr>
          <w:rFonts w:ascii="Century Gothic" w:hAnsi="Century Gothic"/>
          <w:sz w:val="28"/>
          <w:szCs w:val="28"/>
        </w:rPr>
        <w:t xml:space="preserve">y, Hertfordshire at the time, the home of </w:t>
      </w:r>
      <w:r w:rsidR="00155B83">
        <w:rPr>
          <w:rFonts w:ascii="Century Gothic" w:hAnsi="Century Gothic"/>
          <w:sz w:val="28"/>
          <w:szCs w:val="28"/>
        </w:rPr>
        <w:t xml:space="preserve">Jane’s father, </w:t>
      </w:r>
      <w:r w:rsidR="00234E8E">
        <w:rPr>
          <w:rFonts w:ascii="Century Gothic" w:hAnsi="Century Gothic"/>
          <w:sz w:val="28"/>
          <w:szCs w:val="28"/>
        </w:rPr>
        <w:t>G</w:t>
      </w:r>
      <w:r w:rsidR="00155B83">
        <w:rPr>
          <w:rFonts w:ascii="Century Gothic" w:hAnsi="Century Gothic"/>
          <w:sz w:val="28"/>
          <w:szCs w:val="28"/>
        </w:rPr>
        <w:t>eorge</w:t>
      </w:r>
      <w:r w:rsidR="00234E8E">
        <w:rPr>
          <w:rFonts w:ascii="Century Gothic" w:hAnsi="Century Gothic"/>
          <w:sz w:val="28"/>
          <w:szCs w:val="28"/>
        </w:rPr>
        <w:t xml:space="preserve"> </w:t>
      </w:r>
      <w:proofErr w:type="spellStart"/>
      <w:r w:rsidR="00234E8E">
        <w:rPr>
          <w:rFonts w:ascii="Century Gothic" w:hAnsi="Century Gothic"/>
          <w:sz w:val="28"/>
          <w:szCs w:val="28"/>
        </w:rPr>
        <w:t>Trowles</w:t>
      </w:r>
      <w:proofErr w:type="spellEnd"/>
      <w:r w:rsidR="00155B83">
        <w:rPr>
          <w:rFonts w:ascii="Century Gothic" w:hAnsi="Century Gothic"/>
          <w:sz w:val="28"/>
          <w:szCs w:val="28"/>
        </w:rPr>
        <w:t xml:space="preserve">. </w:t>
      </w:r>
      <w:r w:rsidR="00591B96" w:rsidRPr="00234E8E">
        <w:rPr>
          <w:rFonts w:ascii="Century Gothic" w:hAnsi="Century Gothic"/>
          <w:sz w:val="28"/>
          <w:szCs w:val="28"/>
        </w:rPr>
        <w:t xml:space="preserve"> Joseph was given the service number 20846 and posted into the 4th battalion. It is thought he transferred to the Loyal North Lancashire Regiment </w:t>
      </w:r>
      <w:r w:rsidR="00591B96" w:rsidRPr="00234E8E">
        <w:rPr>
          <w:rFonts w:ascii="Century Gothic" w:hAnsi="Century Gothic"/>
          <w:sz w:val="28"/>
          <w:szCs w:val="28"/>
        </w:rPr>
        <w:lastRenderedPageBreak/>
        <w:t>on 14th December 1916, initi</w:t>
      </w:r>
      <w:r w:rsidRPr="00234E8E">
        <w:rPr>
          <w:rFonts w:ascii="Century Gothic" w:hAnsi="Century Gothic"/>
          <w:sz w:val="28"/>
          <w:szCs w:val="28"/>
        </w:rPr>
        <w:t>ally joining the 13th battalion, h</w:t>
      </w:r>
      <w:r w:rsidR="00591B96" w:rsidRPr="00234E8E">
        <w:rPr>
          <w:rFonts w:ascii="Century Gothic" w:hAnsi="Century Gothic"/>
          <w:sz w:val="28"/>
          <w:szCs w:val="28"/>
        </w:rPr>
        <w:t xml:space="preserve">is new service number being 35070. Joseph was then posted to 1st battalion and sent to France. He was later transferred in the 9th battalion, Loyal North Lancashire Regiment. They were in 74th Brigade, 25th Division. </w:t>
      </w:r>
    </w:p>
    <w:p w:rsidR="002B257D" w:rsidRPr="00234E8E" w:rsidRDefault="00591B96">
      <w:pPr>
        <w:rPr>
          <w:rFonts w:ascii="Century Gothic" w:hAnsi="Century Gothic"/>
          <w:sz w:val="28"/>
          <w:szCs w:val="28"/>
        </w:rPr>
      </w:pPr>
      <w:r w:rsidRPr="00234E8E">
        <w:rPr>
          <w:rFonts w:ascii="Century Gothic" w:hAnsi="Century Gothic"/>
          <w:sz w:val="28"/>
          <w:szCs w:val="28"/>
        </w:rPr>
        <w:t xml:space="preserve">On 11th August 1917, Joseph was killed in action. Following on from the Battle of </w:t>
      </w:r>
      <w:proofErr w:type="spellStart"/>
      <w:r w:rsidRPr="00234E8E">
        <w:rPr>
          <w:rFonts w:ascii="Century Gothic" w:hAnsi="Century Gothic"/>
          <w:sz w:val="28"/>
          <w:szCs w:val="28"/>
        </w:rPr>
        <w:t>Pilkem</w:t>
      </w:r>
      <w:proofErr w:type="spellEnd"/>
      <w:r w:rsidRPr="00234E8E">
        <w:rPr>
          <w:rFonts w:ascii="Century Gothic" w:hAnsi="Century Gothic"/>
          <w:sz w:val="28"/>
          <w:szCs w:val="28"/>
        </w:rPr>
        <w:t xml:space="preserve"> (a phase of the Third Battles of Ypres), the 74th Brigade were tasked to renew the attack on </w:t>
      </w:r>
      <w:proofErr w:type="spellStart"/>
      <w:r w:rsidRPr="00234E8E">
        <w:rPr>
          <w:rFonts w:ascii="Century Gothic" w:hAnsi="Century Gothic"/>
          <w:sz w:val="28"/>
          <w:szCs w:val="28"/>
        </w:rPr>
        <w:t>Westhoek</w:t>
      </w:r>
      <w:proofErr w:type="spellEnd"/>
      <w:r w:rsidRPr="00234E8E">
        <w:rPr>
          <w:rFonts w:ascii="Century Gothic" w:hAnsi="Century Gothic"/>
          <w:sz w:val="28"/>
          <w:szCs w:val="28"/>
        </w:rPr>
        <w:t xml:space="preserve">, which had been held up so far. The Brigade successfully took their objective, but sustained very heavy casualties in the process, one of which was Private Joseph Goodman. Joseph was awarded the British War and Victory medals. He is remembered </w:t>
      </w:r>
      <w:r w:rsidR="002B32ED" w:rsidRPr="00234E8E">
        <w:rPr>
          <w:rFonts w:ascii="Century Gothic" w:hAnsi="Century Gothic"/>
          <w:sz w:val="28"/>
          <w:szCs w:val="28"/>
        </w:rPr>
        <w:t xml:space="preserve">with honour </w:t>
      </w:r>
      <w:r w:rsidRPr="00234E8E">
        <w:rPr>
          <w:rFonts w:ascii="Century Gothic" w:hAnsi="Century Gothic"/>
          <w:sz w:val="28"/>
          <w:szCs w:val="28"/>
        </w:rPr>
        <w:t xml:space="preserve">on the </w:t>
      </w:r>
      <w:proofErr w:type="spellStart"/>
      <w:r w:rsidRPr="00234E8E">
        <w:rPr>
          <w:rFonts w:ascii="Century Gothic" w:hAnsi="Century Gothic"/>
          <w:sz w:val="28"/>
          <w:szCs w:val="28"/>
        </w:rPr>
        <w:t>Menin</w:t>
      </w:r>
      <w:proofErr w:type="spellEnd"/>
      <w:r w:rsidRPr="00234E8E">
        <w:rPr>
          <w:rFonts w:ascii="Century Gothic" w:hAnsi="Century Gothic"/>
          <w:sz w:val="28"/>
          <w:szCs w:val="28"/>
        </w:rPr>
        <w:t xml:space="preserve"> Gate</w:t>
      </w:r>
      <w:r w:rsidR="002B32ED" w:rsidRPr="00234E8E">
        <w:rPr>
          <w:rFonts w:ascii="Century Gothic" w:hAnsi="Century Gothic"/>
          <w:sz w:val="28"/>
          <w:szCs w:val="28"/>
        </w:rPr>
        <w:t xml:space="preserve"> Memorial. </w:t>
      </w:r>
    </w:p>
    <w:p w:rsidR="002B32ED" w:rsidRPr="00234E8E" w:rsidRDefault="00591B96">
      <w:pPr>
        <w:rPr>
          <w:rFonts w:ascii="Century Gothic" w:hAnsi="Century Gothic"/>
          <w:sz w:val="28"/>
          <w:szCs w:val="28"/>
        </w:rPr>
      </w:pPr>
      <w:r w:rsidRPr="00234E8E">
        <w:rPr>
          <w:rFonts w:ascii="Century Gothic" w:hAnsi="Century Gothic"/>
          <w:sz w:val="28"/>
          <w:szCs w:val="28"/>
        </w:rPr>
        <w:t>On 11 December 1917 his wife received a payment of £3/6/- owed from his pay &amp; allowances. A war g</w:t>
      </w:r>
      <w:r w:rsidR="000B4296">
        <w:rPr>
          <w:rFonts w:ascii="Century Gothic" w:hAnsi="Century Gothic"/>
          <w:sz w:val="28"/>
          <w:szCs w:val="28"/>
        </w:rPr>
        <w:t>ratuity of £9/10/- was also pai</w:t>
      </w:r>
      <w:r w:rsidRPr="00234E8E">
        <w:rPr>
          <w:rFonts w:ascii="Century Gothic" w:hAnsi="Century Gothic"/>
          <w:sz w:val="28"/>
          <w:szCs w:val="28"/>
        </w:rPr>
        <w:t xml:space="preserve">d to his wife on 11 March 1920. Rank: Private. Service No: 35070. Date of Death: 11/08/1917. Age: 33. Regiment/Service: The Loyal North Lancashire Regiment, 9th Bn. Caz </w:t>
      </w:r>
      <w:r w:rsidR="002B32ED" w:rsidRPr="00234E8E">
        <w:rPr>
          <w:rFonts w:ascii="Century Gothic" w:hAnsi="Century Gothic"/>
          <w:sz w:val="28"/>
          <w:szCs w:val="28"/>
        </w:rPr>
        <w:t>–</w:t>
      </w:r>
      <w:r w:rsidRPr="00234E8E">
        <w:rPr>
          <w:rFonts w:ascii="Century Gothic" w:hAnsi="Century Gothic"/>
          <w:sz w:val="28"/>
          <w:szCs w:val="28"/>
        </w:rPr>
        <w:t xml:space="preserve"> </w:t>
      </w:r>
    </w:p>
    <w:p w:rsidR="002B32ED" w:rsidRPr="00234E8E" w:rsidRDefault="002B32ED">
      <w:pPr>
        <w:rPr>
          <w:rFonts w:ascii="Century Gothic" w:hAnsi="Century Gothic"/>
          <w:sz w:val="28"/>
          <w:szCs w:val="28"/>
        </w:rPr>
      </w:pPr>
      <w:r w:rsidRPr="00234E8E">
        <w:rPr>
          <w:rFonts w:ascii="Century Gothic" w:hAnsi="Century Gothic"/>
          <w:sz w:val="28"/>
          <w:szCs w:val="28"/>
        </w:rPr>
        <w:t>He is not commemorated on a Bushey memorial.</w:t>
      </w:r>
    </w:p>
    <w:p w:rsidR="00327B46" w:rsidRPr="00985664" w:rsidRDefault="002B32ED">
      <w:pPr>
        <w:rPr>
          <w:rFonts w:ascii="Century Gothic" w:hAnsi="Century Gothic"/>
          <w:sz w:val="24"/>
          <w:szCs w:val="24"/>
        </w:rPr>
      </w:pPr>
      <w:r w:rsidRPr="00234E8E">
        <w:rPr>
          <w:rFonts w:ascii="Century Gothic" w:hAnsi="Century Gothic"/>
          <w:sz w:val="24"/>
          <w:szCs w:val="24"/>
        </w:rPr>
        <w:t>Source</w:t>
      </w:r>
      <w:r w:rsidR="00591B96" w:rsidRPr="00234E8E">
        <w:rPr>
          <w:rFonts w:ascii="Century Gothic" w:hAnsi="Century Gothic"/>
          <w:sz w:val="24"/>
          <w:szCs w:val="24"/>
        </w:rPr>
        <w:t xml:space="preserve">: </w:t>
      </w:r>
      <w:hyperlink r:id="rId7" w:history="1">
        <w:r w:rsidR="00985664" w:rsidRPr="00985664">
          <w:rPr>
            <w:rStyle w:val="Hyperlink"/>
            <w:rFonts w:ascii="Century Gothic" w:hAnsi="Century Gothic"/>
            <w:color w:val="auto"/>
            <w:sz w:val="24"/>
            <w:szCs w:val="24"/>
          </w:rPr>
          <w:t>http://www.wartimememoriesproject.com/greatwar/allied/bedfordshireregt-gw.php#sthash.1z5qkRhC.dpuf</w:t>
        </w:r>
      </w:hyperlink>
    </w:p>
    <w:p w:rsidR="00985664" w:rsidRPr="00985664" w:rsidRDefault="00985664" w:rsidP="00985664">
      <w:pPr>
        <w:jc w:val="center"/>
        <w:rPr>
          <w:rFonts w:ascii="Century Gothic" w:hAnsi="Century Gothic"/>
          <w:sz w:val="24"/>
          <w:szCs w:val="24"/>
        </w:rPr>
      </w:pPr>
      <w:bookmarkStart w:id="0" w:name="_GoBack"/>
      <w:r>
        <w:rPr>
          <w:rFonts w:ascii="Arial" w:hAnsi="Arial" w:cs="Arial"/>
          <w:noProof/>
          <w:color w:val="D93301"/>
          <w:lang w:eastAsia="en-GB"/>
        </w:rPr>
        <w:drawing>
          <wp:inline distT="0" distB="0" distL="0" distR="0">
            <wp:extent cx="3039803" cy="2276475"/>
            <wp:effectExtent l="0" t="0" r="8255" b="0"/>
            <wp:docPr id="4" name="Picture 4" descr="Casualty Record Det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sualty Record Detail">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9803" cy="2276475"/>
                    </a:xfrm>
                    <a:prstGeom prst="rect">
                      <a:avLst/>
                    </a:prstGeom>
                    <a:noFill/>
                    <a:ln>
                      <a:noFill/>
                    </a:ln>
                  </pic:spPr>
                </pic:pic>
              </a:graphicData>
            </a:graphic>
          </wp:inline>
        </w:drawing>
      </w:r>
      <w:bookmarkEnd w:id="0"/>
    </w:p>
    <w:sectPr w:rsidR="00985664" w:rsidRPr="00985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96"/>
    <w:rsid w:val="000B4296"/>
    <w:rsid w:val="00155B83"/>
    <w:rsid w:val="0022220B"/>
    <w:rsid w:val="00234E8E"/>
    <w:rsid w:val="002B257D"/>
    <w:rsid w:val="002B32ED"/>
    <w:rsid w:val="00327B46"/>
    <w:rsid w:val="00591B96"/>
    <w:rsid w:val="00763880"/>
    <w:rsid w:val="00985664"/>
    <w:rsid w:val="00B9191F"/>
    <w:rsid w:val="00D44B49"/>
    <w:rsid w:val="00F75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paragraph" w:styleId="BalloonText">
    <w:name w:val="Balloon Text"/>
    <w:basedOn w:val="Normal"/>
    <w:link w:val="BalloonTextChar"/>
    <w:uiPriority w:val="99"/>
    <w:semiHidden/>
    <w:unhideWhenUsed/>
    <w:rsid w:val="002B3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2ED"/>
    <w:rPr>
      <w:rFonts w:ascii="Tahoma" w:hAnsi="Tahoma" w:cs="Tahoma"/>
      <w:iCs/>
      <w:sz w:val="16"/>
      <w:szCs w:val="16"/>
    </w:rPr>
  </w:style>
  <w:style w:type="character" w:styleId="Hyperlink">
    <w:name w:val="Hyperlink"/>
    <w:basedOn w:val="DefaultParagraphFont"/>
    <w:uiPriority w:val="99"/>
    <w:unhideWhenUsed/>
    <w:rsid w:val="009856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paragraph" w:styleId="BalloonText">
    <w:name w:val="Balloon Text"/>
    <w:basedOn w:val="Normal"/>
    <w:link w:val="BalloonTextChar"/>
    <w:uiPriority w:val="99"/>
    <w:semiHidden/>
    <w:unhideWhenUsed/>
    <w:rsid w:val="002B3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2ED"/>
    <w:rPr>
      <w:rFonts w:ascii="Tahoma" w:hAnsi="Tahoma" w:cs="Tahoma"/>
      <w:iCs/>
      <w:sz w:val="16"/>
      <w:szCs w:val="16"/>
    </w:rPr>
  </w:style>
  <w:style w:type="character" w:styleId="Hyperlink">
    <w:name w:val="Hyperlink"/>
    <w:basedOn w:val="DefaultParagraphFont"/>
    <w:uiPriority w:val="99"/>
    <w:unhideWhenUsed/>
    <w:rsid w:val="009856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gc.org/dbImage.ashx?id=97" TargetMode="External"/><Relationship Id="rId3" Type="http://schemas.microsoft.com/office/2007/relationships/stylesWithEffects" Target="stylesWithEffects.xml"/><Relationship Id="rId7" Type="http://schemas.openxmlformats.org/officeDocument/2006/relationships/hyperlink" Target="http://www.wartimememoriesproject.com/greatwar/allied/bedfordshireregt-gw.php#sthash.1z5qkRhC.dpu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cp:lastPrinted>2013-10-31T11:52:00Z</cp:lastPrinted>
  <dcterms:created xsi:type="dcterms:W3CDTF">2015-02-07T11:42:00Z</dcterms:created>
  <dcterms:modified xsi:type="dcterms:W3CDTF">2015-04-20T10:03:00Z</dcterms:modified>
</cp:coreProperties>
</file>