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A44" w:rsidRDefault="00955A44" w:rsidP="00955A44">
      <w:pPr>
        <w:jc w:val="center"/>
        <w:rPr>
          <w:rFonts w:ascii="Century Gothic" w:hAnsi="Century Gothic"/>
          <w:b/>
          <w:sz w:val="28"/>
          <w:szCs w:val="28"/>
        </w:rPr>
      </w:pPr>
      <w:r w:rsidRPr="00955A44">
        <w:rPr>
          <w:rFonts w:ascii="Century Gothic" w:hAnsi="Century Gothic"/>
          <w:b/>
          <w:sz w:val="28"/>
          <w:szCs w:val="28"/>
        </w:rPr>
        <w:t xml:space="preserve">Herbert Henry </w:t>
      </w:r>
      <w:proofErr w:type="spellStart"/>
      <w:r w:rsidRPr="00955A44">
        <w:rPr>
          <w:rFonts w:ascii="Century Gothic" w:hAnsi="Century Gothic"/>
          <w:b/>
          <w:sz w:val="28"/>
          <w:szCs w:val="28"/>
        </w:rPr>
        <w:t>Horwood</w:t>
      </w:r>
      <w:proofErr w:type="spellEnd"/>
    </w:p>
    <w:p w:rsidR="00955A44" w:rsidRPr="00012173" w:rsidRDefault="00955A44" w:rsidP="00955A44">
      <w:pPr>
        <w:rPr>
          <w:rFonts w:ascii="Century Gothic" w:hAnsi="Century Gothic"/>
          <w:sz w:val="28"/>
          <w:szCs w:val="28"/>
        </w:rPr>
      </w:pPr>
      <w:r w:rsidRPr="00012173">
        <w:rPr>
          <w:rFonts w:ascii="Century Gothic" w:hAnsi="Century Gothic"/>
          <w:sz w:val="28"/>
          <w:szCs w:val="28"/>
        </w:rPr>
        <w:t xml:space="preserve">Herbert Henry </w:t>
      </w:r>
      <w:proofErr w:type="spellStart"/>
      <w:r w:rsidRPr="00012173">
        <w:rPr>
          <w:rFonts w:ascii="Century Gothic" w:hAnsi="Century Gothic"/>
          <w:sz w:val="28"/>
          <w:szCs w:val="28"/>
        </w:rPr>
        <w:t>Horwood</w:t>
      </w:r>
      <w:proofErr w:type="spellEnd"/>
      <w:r w:rsidRPr="00012173">
        <w:rPr>
          <w:rFonts w:ascii="Century Gothic" w:hAnsi="Century Gothic"/>
          <w:sz w:val="28"/>
          <w:szCs w:val="28"/>
        </w:rPr>
        <w:t xml:space="preserve">, born in Norwich in 1898, was the son of John and Louisa </w:t>
      </w:r>
      <w:proofErr w:type="spellStart"/>
      <w:r w:rsidRPr="00012173">
        <w:rPr>
          <w:rFonts w:ascii="Century Gothic" w:hAnsi="Century Gothic"/>
          <w:sz w:val="28"/>
          <w:szCs w:val="28"/>
        </w:rPr>
        <w:t>Horwood</w:t>
      </w:r>
      <w:proofErr w:type="spellEnd"/>
      <w:r w:rsidRPr="00012173">
        <w:rPr>
          <w:rFonts w:ascii="Century Gothic" w:hAnsi="Century Gothic"/>
          <w:sz w:val="28"/>
          <w:szCs w:val="28"/>
        </w:rPr>
        <w:t>. His father had an army career and in 1901 his mother was a lodging house keeper in Folkestone. By the time of the 1911 census his father was an army pensioner and employed as a goods</w:t>
      </w:r>
      <w:r>
        <w:rPr>
          <w:rFonts w:ascii="Century Gothic" w:hAnsi="Century Gothic"/>
          <w:sz w:val="28"/>
          <w:szCs w:val="28"/>
        </w:rPr>
        <w:t xml:space="preserve"> porter by</w:t>
      </w:r>
      <w:r w:rsidRPr="00012173">
        <w:rPr>
          <w:rFonts w:ascii="Century Gothic" w:hAnsi="Century Gothic"/>
          <w:sz w:val="28"/>
          <w:szCs w:val="28"/>
        </w:rPr>
        <w:t xml:space="preserve"> the London and North Western Railway Company</w:t>
      </w:r>
      <w:r>
        <w:rPr>
          <w:rFonts w:ascii="Century Gothic" w:hAnsi="Century Gothic"/>
          <w:sz w:val="28"/>
          <w:szCs w:val="28"/>
        </w:rPr>
        <w:t xml:space="preserve">. At that time the </w:t>
      </w:r>
      <w:r w:rsidRPr="00012173">
        <w:rPr>
          <w:rFonts w:ascii="Century Gothic" w:hAnsi="Century Gothic"/>
          <w:sz w:val="28"/>
          <w:szCs w:val="28"/>
        </w:rPr>
        <w:t xml:space="preserve">family was living at </w:t>
      </w:r>
      <w:r w:rsidRPr="00012173">
        <w:rPr>
          <w:rFonts w:ascii="Century Gothic" w:eastAsia="Times New Roman" w:hAnsi="Century Gothic" w:cs="Times New Roman"/>
          <w:iCs w:val="0"/>
          <w:sz w:val="28"/>
          <w:szCs w:val="28"/>
          <w:lang w:eastAsia="en-GB"/>
        </w:rPr>
        <w:t xml:space="preserve">13 </w:t>
      </w:r>
      <w:proofErr w:type="spellStart"/>
      <w:r w:rsidRPr="00012173">
        <w:rPr>
          <w:rFonts w:ascii="Century Gothic" w:eastAsia="Times New Roman" w:hAnsi="Century Gothic" w:cs="Times New Roman"/>
          <w:iCs w:val="0"/>
          <w:sz w:val="28"/>
          <w:szCs w:val="28"/>
          <w:lang w:eastAsia="en-GB"/>
        </w:rPr>
        <w:t>Weedon</w:t>
      </w:r>
      <w:proofErr w:type="spellEnd"/>
      <w:r w:rsidRPr="00012173">
        <w:rPr>
          <w:rFonts w:ascii="Century Gothic" w:eastAsia="Times New Roman" w:hAnsi="Century Gothic" w:cs="Times New Roman"/>
          <w:iCs w:val="0"/>
          <w:sz w:val="28"/>
          <w:szCs w:val="28"/>
          <w:lang w:eastAsia="en-GB"/>
        </w:rPr>
        <w:t xml:space="preserve"> Road, Northampton</w:t>
      </w:r>
      <w:r w:rsidRPr="00012173">
        <w:rPr>
          <w:rFonts w:ascii="Century Gothic" w:hAnsi="Century Gothic"/>
          <w:sz w:val="28"/>
          <w:szCs w:val="28"/>
        </w:rPr>
        <w:t xml:space="preserve">. Herbert was then </w:t>
      </w:r>
      <w:r>
        <w:rPr>
          <w:rFonts w:ascii="Century Gothic" w:hAnsi="Century Gothic"/>
          <w:sz w:val="28"/>
          <w:szCs w:val="28"/>
        </w:rPr>
        <w:t>twelve years of age</w:t>
      </w:r>
      <w:r w:rsidRPr="00012173">
        <w:rPr>
          <w:rFonts w:ascii="Century Gothic" w:hAnsi="Century Gothic"/>
          <w:sz w:val="28"/>
          <w:szCs w:val="28"/>
        </w:rPr>
        <w:t xml:space="preserve">, one of six </w:t>
      </w:r>
      <w:r>
        <w:rPr>
          <w:rFonts w:ascii="Century Gothic" w:hAnsi="Century Gothic"/>
          <w:sz w:val="28"/>
          <w:szCs w:val="28"/>
        </w:rPr>
        <w:t>children, one of whom did not survive</w:t>
      </w:r>
      <w:r w:rsidRPr="00012173">
        <w:rPr>
          <w:rFonts w:ascii="Century Gothic" w:hAnsi="Century Gothic"/>
          <w:sz w:val="28"/>
          <w:szCs w:val="28"/>
        </w:rPr>
        <w:t xml:space="preserve"> to adulthood. </w:t>
      </w:r>
    </w:p>
    <w:p w:rsidR="00955A44" w:rsidRDefault="00955A44" w:rsidP="00955A44">
      <w:pPr>
        <w:rPr>
          <w:rFonts w:ascii="Century Gothic" w:hAnsi="Century Gothic"/>
          <w:sz w:val="28"/>
          <w:szCs w:val="28"/>
        </w:rPr>
      </w:pPr>
      <w:r>
        <w:rPr>
          <w:rFonts w:ascii="Century Gothic" w:hAnsi="Century Gothic"/>
          <w:sz w:val="28"/>
          <w:szCs w:val="28"/>
        </w:rPr>
        <w:t xml:space="preserve">When war broke out, </w:t>
      </w:r>
      <w:r w:rsidRPr="00012173">
        <w:rPr>
          <w:rFonts w:ascii="Century Gothic" w:hAnsi="Century Gothic"/>
          <w:sz w:val="28"/>
          <w:szCs w:val="28"/>
        </w:rPr>
        <w:t xml:space="preserve">Herbert enlisted </w:t>
      </w:r>
      <w:r>
        <w:rPr>
          <w:rFonts w:ascii="Century Gothic" w:hAnsi="Century Gothic"/>
          <w:sz w:val="28"/>
          <w:szCs w:val="28"/>
        </w:rPr>
        <w:t>as an under-age recruit</w:t>
      </w:r>
      <w:r w:rsidRPr="000B4B05">
        <w:rPr>
          <w:rFonts w:ascii="Century Gothic" w:hAnsi="Century Gothic"/>
          <w:sz w:val="28"/>
          <w:szCs w:val="28"/>
        </w:rPr>
        <w:t xml:space="preserve"> </w:t>
      </w:r>
      <w:r w:rsidRPr="00012173">
        <w:rPr>
          <w:rFonts w:ascii="Century Gothic" w:hAnsi="Century Gothic"/>
          <w:sz w:val="28"/>
          <w:szCs w:val="28"/>
        </w:rPr>
        <w:t>in Northampton</w:t>
      </w:r>
      <w:r>
        <w:rPr>
          <w:rFonts w:ascii="Century Gothic" w:hAnsi="Century Gothic"/>
          <w:sz w:val="28"/>
          <w:szCs w:val="28"/>
        </w:rPr>
        <w:t xml:space="preserve">. He became </w:t>
      </w:r>
      <w:r w:rsidRPr="00012173">
        <w:rPr>
          <w:rFonts w:ascii="Century Gothic" w:hAnsi="Century Gothic"/>
          <w:sz w:val="28"/>
          <w:szCs w:val="28"/>
        </w:rPr>
        <w:t>Private 13454 with the 1</w:t>
      </w:r>
      <w:r w:rsidRPr="00012173">
        <w:rPr>
          <w:rFonts w:ascii="Century Gothic" w:hAnsi="Century Gothic"/>
          <w:sz w:val="28"/>
          <w:szCs w:val="28"/>
          <w:vertAlign w:val="superscript"/>
        </w:rPr>
        <w:t>st</w:t>
      </w:r>
      <w:r w:rsidRPr="00012173">
        <w:rPr>
          <w:rFonts w:ascii="Century Gothic" w:hAnsi="Century Gothic"/>
          <w:sz w:val="28"/>
          <w:szCs w:val="28"/>
        </w:rPr>
        <w:t xml:space="preserve"> Battalion of the Northamptonshire Regiment. </w:t>
      </w:r>
      <w:r w:rsidRPr="00012173">
        <w:rPr>
          <w:rStyle w:val="maindesc1"/>
          <w:rFonts w:ascii="Century Gothic" w:hAnsi="Century Gothic"/>
          <w:sz w:val="28"/>
          <w:szCs w:val="28"/>
        </w:rPr>
        <w:t xml:space="preserve">The Northamptonshire Regiment was among the first in France with the BEF in 1914, taking part in the retreat from Mons and the first battle of Ypres. 1915 was a year of disasters with the </w:t>
      </w:r>
      <w:proofErr w:type="spellStart"/>
      <w:r w:rsidRPr="00012173">
        <w:rPr>
          <w:rStyle w:val="maindesc1"/>
          <w:rFonts w:ascii="Century Gothic" w:hAnsi="Century Gothic"/>
          <w:sz w:val="28"/>
          <w:szCs w:val="28"/>
        </w:rPr>
        <w:t>Northamptons</w:t>
      </w:r>
      <w:proofErr w:type="spellEnd"/>
      <w:r w:rsidRPr="00012173">
        <w:rPr>
          <w:rStyle w:val="maindesc1"/>
          <w:rFonts w:ascii="Century Gothic" w:hAnsi="Century Gothic"/>
          <w:sz w:val="28"/>
          <w:szCs w:val="28"/>
        </w:rPr>
        <w:t xml:space="preserve">, taking heavy casualties in the catastrophic attacks at </w:t>
      </w:r>
      <w:proofErr w:type="spellStart"/>
      <w:r w:rsidRPr="00012173">
        <w:rPr>
          <w:rStyle w:val="maindesc1"/>
          <w:rFonts w:ascii="Century Gothic" w:hAnsi="Century Gothic"/>
          <w:sz w:val="28"/>
          <w:szCs w:val="28"/>
        </w:rPr>
        <w:t>Aubers</w:t>
      </w:r>
      <w:proofErr w:type="spellEnd"/>
      <w:r w:rsidRPr="00012173">
        <w:rPr>
          <w:rStyle w:val="maindesc1"/>
          <w:rFonts w:ascii="Century Gothic" w:hAnsi="Century Gothic"/>
          <w:sz w:val="28"/>
          <w:szCs w:val="28"/>
        </w:rPr>
        <w:t xml:space="preserve"> Ridge and Loos and enduring a dreadful winter in the trenches.</w:t>
      </w:r>
      <w:r w:rsidRPr="00012173">
        <w:rPr>
          <w:rFonts w:ascii="Century Gothic" w:hAnsi="Century Gothic"/>
          <w:sz w:val="28"/>
          <w:szCs w:val="28"/>
        </w:rPr>
        <w:t xml:space="preserve"> Herbert was</w:t>
      </w:r>
      <w:r>
        <w:rPr>
          <w:rFonts w:ascii="Century Gothic" w:hAnsi="Century Gothic"/>
          <w:sz w:val="28"/>
          <w:szCs w:val="28"/>
        </w:rPr>
        <w:t xml:space="preserve"> killed in action on 9 May 1915, aged 16. He is remembered with honour on Le </w:t>
      </w:r>
      <w:proofErr w:type="spellStart"/>
      <w:r>
        <w:rPr>
          <w:rFonts w:ascii="Century Gothic" w:hAnsi="Century Gothic"/>
          <w:sz w:val="28"/>
          <w:szCs w:val="28"/>
        </w:rPr>
        <w:t>Touret</w:t>
      </w:r>
      <w:proofErr w:type="spellEnd"/>
      <w:r>
        <w:rPr>
          <w:rFonts w:ascii="Century Gothic" w:hAnsi="Century Gothic"/>
          <w:sz w:val="28"/>
          <w:szCs w:val="28"/>
        </w:rPr>
        <w:t xml:space="preserve"> Memorial in France.</w:t>
      </w:r>
    </w:p>
    <w:p w:rsidR="00955A44" w:rsidRDefault="00955A44" w:rsidP="00955A44">
      <w:pPr>
        <w:rPr>
          <w:rFonts w:ascii="Century Gothic" w:hAnsi="Century Gothic"/>
          <w:sz w:val="28"/>
          <w:szCs w:val="28"/>
        </w:rPr>
      </w:pPr>
      <w:r>
        <w:rPr>
          <w:rFonts w:ascii="Century Gothic" w:hAnsi="Century Gothic"/>
          <w:sz w:val="28"/>
          <w:szCs w:val="28"/>
        </w:rPr>
        <w:t xml:space="preserve">His connection with Bushey is currently unknown but there were several </w:t>
      </w:r>
      <w:proofErr w:type="spellStart"/>
      <w:r>
        <w:rPr>
          <w:rFonts w:ascii="Century Gothic" w:hAnsi="Century Gothic"/>
          <w:sz w:val="28"/>
          <w:szCs w:val="28"/>
        </w:rPr>
        <w:t>Horwood</w:t>
      </w:r>
      <w:proofErr w:type="spellEnd"/>
      <w:r>
        <w:rPr>
          <w:rFonts w:ascii="Century Gothic" w:hAnsi="Century Gothic"/>
          <w:sz w:val="28"/>
          <w:szCs w:val="28"/>
        </w:rPr>
        <w:t xml:space="preserve"> families in the area at that time, both in Bushey and in Watford. Herbert is commemorated on the Bushey Memorial, at St James’ Parish Church, at St Peter’s Church in Bushey Heath and on the memorial at St Matthew’s Church, </w:t>
      </w:r>
      <w:proofErr w:type="spellStart"/>
      <w:r>
        <w:rPr>
          <w:rFonts w:ascii="Century Gothic" w:hAnsi="Century Gothic"/>
          <w:sz w:val="28"/>
          <w:szCs w:val="28"/>
        </w:rPr>
        <w:t>Oxhey</w:t>
      </w:r>
      <w:proofErr w:type="spellEnd"/>
      <w:r>
        <w:rPr>
          <w:rFonts w:ascii="Century Gothic" w:hAnsi="Century Gothic"/>
          <w:sz w:val="28"/>
          <w:szCs w:val="28"/>
        </w:rPr>
        <w:t>.</w:t>
      </w:r>
    </w:p>
    <w:p w:rsidR="00955A44" w:rsidRPr="00077BAA" w:rsidRDefault="00955A44" w:rsidP="00077BAA">
      <w:pPr>
        <w:jc w:val="center"/>
        <w:rPr>
          <w:rFonts w:ascii="Century Gothic" w:hAnsi="Century Gothic" w:cs="Arial"/>
          <w:color w:val="222222"/>
          <w:sz w:val="28"/>
          <w:szCs w:val="28"/>
        </w:rPr>
      </w:pPr>
      <w:r>
        <w:rPr>
          <w:rFonts w:ascii="Arial" w:hAnsi="Arial" w:cs="Arial"/>
          <w:noProof/>
          <w:color w:val="025215"/>
          <w:sz w:val="18"/>
          <w:szCs w:val="18"/>
          <w:lang w:eastAsia="en-GB"/>
        </w:rPr>
        <w:drawing>
          <wp:inline distT="0" distB="0" distL="0" distR="0" wp14:anchorId="553F7068" wp14:editId="7DC81A26">
            <wp:extent cx="1475386" cy="1104900"/>
            <wp:effectExtent l="0" t="0" r="0" b="0"/>
            <wp:docPr id="1" name="Picture 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203" cy="1108507"/>
                    </a:xfrm>
                    <a:prstGeom prst="rect">
                      <a:avLst/>
                    </a:prstGeom>
                    <a:noFill/>
                    <a:ln>
                      <a:noFill/>
                    </a:ln>
                  </pic:spPr>
                </pic:pic>
              </a:graphicData>
            </a:graphic>
          </wp:inline>
        </w:drawing>
      </w:r>
      <w:bookmarkStart w:id="0" w:name="_GoBack"/>
      <w:bookmarkEnd w:id="0"/>
    </w:p>
    <w:sectPr w:rsidR="00955A44" w:rsidRPr="00077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EF"/>
    <w:rsid w:val="00012173"/>
    <w:rsid w:val="0002748D"/>
    <w:rsid w:val="00077BAA"/>
    <w:rsid w:val="000849BC"/>
    <w:rsid w:val="000B4B05"/>
    <w:rsid w:val="001918EF"/>
    <w:rsid w:val="00327B46"/>
    <w:rsid w:val="00955A44"/>
    <w:rsid w:val="00D44B49"/>
    <w:rsid w:val="00EE3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1918EF"/>
    <w:rPr>
      <w:color w:val="0000FF"/>
      <w:u w:val="single"/>
    </w:rPr>
  </w:style>
  <w:style w:type="character" w:customStyle="1" w:styleId="srchhit">
    <w:name w:val="srchhit"/>
    <w:basedOn w:val="DefaultParagraphFont"/>
    <w:rsid w:val="001918EF"/>
  </w:style>
  <w:style w:type="character" w:customStyle="1" w:styleId="srchmatch">
    <w:name w:val="srchmatch"/>
    <w:basedOn w:val="DefaultParagraphFont"/>
    <w:rsid w:val="001918EF"/>
  </w:style>
  <w:style w:type="character" w:customStyle="1" w:styleId="maindesc1">
    <w:name w:val="maindesc1"/>
    <w:basedOn w:val="DefaultParagraphFont"/>
    <w:rsid w:val="00EE32C2"/>
    <w:rPr>
      <w:b w:val="0"/>
      <w:bCs w:val="0"/>
      <w:color w:val="232323"/>
      <w:sz w:val="17"/>
      <w:szCs w:val="17"/>
    </w:rPr>
  </w:style>
  <w:style w:type="paragraph" w:styleId="BalloonText">
    <w:name w:val="Balloon Text"/>
    <w:basedOn w:val="Normal"/>
    <w:link w:val="BalloonTextChar"/>
    <w:uiPriority w:val="99"/>
    <w:semiHidden/>
    <w:unhideWhenUsed/>
    <w:rsid w:val="0095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A44"/>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1918EF"/>
    <w:rPr>
      <w:color w:val="0000FF"/>
      <w:u w:val="single"/>
    </w:rPr>
  </w:style>
  <w:style w:type="character" w:customStyle="1" w:styleId="srchhit">
    <w:name w:val="srchhit"/>
    <w:basedOn w:val="DefaultParagraphFont"/>
    <w:rsid w:val="001918EF"/>
  </w:style>
  <w:style w:type="character" w:customStyle="1" w:styleId="srchmatch">
    <w:name w:val="srchmatch"/>
    <w:basedOn w:val="DefaultParagraphFont"/>
    <w:rsid w:val="001918EF"/>
  </w:style>
  <w:style w:type="character" w:customStyle="1" w:styleId="maindesc1">
    <w:name w:val="maindesc1"/>
    <w:basedOn w:val="DefaultParagraphFont"/>
    <w:rsid w:val="00EE32C2"/>
    <w:rPr>
      <w:b w:val="0"/>
      <w:bCs w:val="0"/>
      <w:color w:val="232323"/>
      <w:sz w:val="17"/>
      <w:szCs w:val="17"/>
    </w:rPr>
  </w:style>
  <w:style w:type="paragraph" w:styleId="BalloonText">
    <w:name w:val="Balloon Text"/>
    <w:basedOn w:val="Normal"/>
    <w:link w:val="BalloonTextChar"/>
    <w:uiPriority w:val="99"/>
    <w:semiHidden/>
    <w:unhideWhenUsed/>
    <w:rsid w:val="0095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A44"/>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059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2014-03-17T18:13:00Z</dcterms:created>
  <dcterms:modified xsi:type="dcterms:W3CDTF">2015-04-13T13:29:00Z</dcterms:modified>
</cp:coreProperties>
</file>