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80" w:rsidRDefault="00110680" w:rsidP="00110680">
      <w:pPr>
        <w:spacing w:after="0" w:line="240" w:lineRule="auto"/>
        <w:jc w:val="center"/>
        <w:rPr>
          <w:rFonts w:ascii="Century Gothic" w:eastAsia="Times New Roman" w:hAnsi="Century Gothic" w:cs="Times New Roman"/>
          <w:b/>
          <w:iCs w:val="0"/>
          <w:sz w:val="28"/>
          <w:szCs w:val="28"/>
          <w:lang w:eastAsia="en-GB"/>
        </w:rPr>
      </w:pPr>
      <w:r w:rsidRPr="00110680">
        <w:rPr>
          <w:rFonts w:ascii="Century Gothic" w:eastAsia="Times New Roman" w:hAnsi="Century Gothic" w:cs="Times New Roman"/>
          <w:b/>
          <w:iCs w:val="0"/>
          <w:sz w:val="28"/>
          <w:szCs w:val="28"/>
          <w:lang w:eastAsia="en-GB"/>
        </w:rPr>
        <w:t>Leonard Le Rossignol</w:t>
      </w:r>
    </w:p>
    <w:p w:rsidR="00110680" w:rsidRPr="00110680" w:rsidRDefault="00110680" w:rsidP="00110680">
      <w:pPr>
        <w:spacing w:after="0" w:line="240" w:lineRule="auto"/>
        <w:jc w:val="center"/>
        <w:rPr>
          <w:rFonts w:ascii="Trebuchet MS" w:hAnsi="Trebuchet MS"/>
          <w:b/>
          <w:noProof/>
          <w:sz w:val="28"/>
          <w:szCs w:val="28"/>
          <w:lang w:eastAsia="en-GB"/>
        </w:rPr>
      </w:pPr>
    </w:p>
    <w:p w:rsidR="00110680" w:rsidRPr="00110680" w:rsidRDefault="00110680" w:rsidP="00EB18D8">
      <w:pPr>
        <w:spacing w:after="0" w:line="240" w:lineRule="auto"/>
        <w:jc w:val="center"/>
        <w:rPr>
          <w:rFonts w:ascii="Times New Roman" w:eastAsia="Times New Roman" w:hAnsi="Times New Roman" w:cs="Times New Roman"/>
          <w:iCs w:val="0"/>
          <w:sz w:val="28"/>
          <w:szCs w:val="28"/>
          <w:lang w:eastAsia="en-GB"/>
        </w:rPr>
      </w:pPr>
      <w:r w:rsidRPr="00110680">
        <w:rPr>
          <w:rFonts w:ascii="Trebuchet MS" w:hAnsi="Trebuchet MS"/>
          <w:noProof/>
          <w:sz w:val="28"/>
          <w:szCs w:val="28"/>
          <w:lang w:eastAsia="en-GB"/>
        </w:rPr>
        <w:drawing>
          <wp:inline distT="0" distB="0" distL="0" distR="0" wp14:anchorId="6F48EC01" wp14:editId="5B92DF7E">
            <wp:extent cx="1838325" cy="2152650"/>
            <wp:effectExtent l="0" t="0" r="9525" b="0"/>
            <wp:docPr id="1" name="Picture 1" descr="http://www.gommecourt.co.uk/Graphics/web%20pix/QWR/Le-Rossignol-Q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mmecourt.co.uk/Graphics/web%20pix/QWR/Le-Rossignol-QW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152650"/>
                    </a:xfrm>
                    <a:prstGeom prst="rect">
                      <a:avLst/>
                    </a:prstGeom>
                    <a:noFill/>
                    <a:ln>
                      <a:noFill/>
                    </a:ln>
                  </pic:spPr>
                </pic:pic>
              </a:graphicData>
            </a:graphic>
          </wp:inline>
        </w:drawing>
      </w:r>
    </w:p>
    <w:p w:rsidR="00110680" w:rsidRDefault="00110680" w:rsidP="00110680">
      <w:pPr>
        <w:spacing w:after="0" w:line="240" w:lineRule="auto"/>
        <w:rPr>
          <w:rFonts w:ascii="Times New Roman" w:eastAsia="Times New Roman" w:hAnsi="Times New Roman" w:cs="Times New Roman"/>
          <w:iCs w:val="0"/>
          <w:sz w:val="24"/>
          <w:szCs w:val="24"/>
          <w:lang w:eastAsia="en-GB"/>
        </w:rPr>
      </w:pPr>
    </w:p>
    <w:p w:rsidR="00110680" w:rsidRDefault="00110680" w:rsidP="00D469C9">
      <w:pPr>
        <w:spacing w:after="0" w:line="480" w:lineRule="auto"/>
        <w:rPr>
          <w:rFonts w:ascii="Century Gothic" w:eastAsia="Times New Roman" w:hAnsi="Century Gothic" w:cs="Times New Roman"/>
          <w:iCs w:val="0"/>
          <w:sz w:val="24"/>
          <w:szCs w:val="24"/>
          <w:lang w:eastAsia="en-GB"/>
        </w:rPr>
      </w:pPr>
      <w:r w:rsidRPr="00DF5D0A">
        <w:rPr>
          <w:rFonts w:ascii="Century Gothic" w:eastAsia="Times New Roman" w:hAnsi="Century Gothic" w:cs="Times New Roman"/>
          <w:iCs w:val="0"/>
          <w:sz w:val="24"/>
          <w:szCs w:val="24"/>
          <w:lang w:eastAsia="en-GB"/>
        </w:rPr>
        <w:t>Leonard Le Rossignol (meaning nightingale) was the son of Francis Le Rossignol from the Channel Islands and his wife Pauline, who lived in Holloway, where Leonard was born, and later at</w:t>
      </w:r>
      <w:r w:rsidRPr="00DF5D0A">
        <w:rPr>
          <w:rFonts w:ascii="Century Gothic" w:hAnsi="Century Gothic"/>
          <w:sz w:val="24"/>
          <w:szCs w:val="24"/>
        </w:rPr>
        <w:t xml:space="preserve"> 'Argyle House', The Avenue, Surbiton Hill, Surrey</w:t>
      </w:r>
      <w:r>
        <w:rPr>
          <w:rFonts w:ascii="Century Gothic" w:hAnsi="Century Gothic"/>
          <w:sz w:val="24"/>
          <w:szCs w:val="24"/>
        </w:rPr>
        <w:t xml:space="preserve">. </w:t>
      </w:r>
      <w:r w:rsidRPr="00DF5D0A">
        <w:rPr>
          <w:rFonts w:ascii="Century Gothic" w:eastAsia="Times New Roman" w:hAnsi="Century Gothic" w:cs="Times New Roman"/>
          <w:iCs w:val="0"/>
          <w:sz w:val="24"/>
          <w:szCs w:val="24"/>
          <w:lang w:eastAsia="en-GB"/>
        </w:rPr>
        <w:t xml:space="preserve">His father, an architect and surveyor, died in 1900 in London, when Leonard was about 13 and his sister, Pauline, was 11. </w:t>
      </w:r>
    </w:p>
    <w:p w:rsidR="00110680" w:rsidRDefault="00110680" w:rsidP="00D469C9">
      <w:pPr>
        <w:spacing w:after="0" w:line="480" w:lineRule="auto"/>
        <w:rPr>
          <w:rFonts w:ascii="Century Gothic" w:eastAsia="Times New Roman" w:hAnsi="Century Gothic" w:cs="Times New Roman"/>
          <w:iCs w:val="0"/>
          <w:sz w:val="24"/>
          <w:szCs w:val="24"/>
          <w:lang w:eastAsia="en-GB"/>
        </w:rPr>
      </w:pPr>
      <w:r w:rsidRPr="00DF5D0A">
        <w:rPr>
          <w:rFonts w:ascii="Century Gothic" w:eastAsia="Times New Roman" w:hAnsi="Century Gothic" w:cs="Times New Roman"/>
          <w:iCs w:val="0"/>
          <w:sz w:val="24"/>
          <w:szCs w:val="24"/>
          <w:lang w:eastAsia="en-GB"/>
        </w:rPr>
        <w:t>Leonard became an insurance clerk and during the war served with the London Regiment as Riflem</w:t>
      </w:r>
      <w:r>
        <w:rPr>
          <w:rFonts w:ascii="Century Gothic" w:eastAsia="Times New Roman" w:hAnsi="Century Gothic" w:cs="Times New Roman"/>
          <w:iCs w:val="0"/>
          <w:sz w:val="24"/>
          <w:szCs w:val="24"/>
          <w:lang w:eastAsia="en-GB"/>
        </w:rPr>
        <w:t>an 3021. He was killed on 1 July</w:t>
      </w:r>
      <w:r w:rsidRPr="00DF5D0A">
        <w:rPr>
          <w:rFonts w:ascii="Century Gothic" w:eastAsia="Times New Roman" w:hAnsi="Century Gothic" w:cs="Times New Roman"/>
          <w:iCs w:val="0"/>
          <w:sz w:val="24"/>
          <w:szCs w:val="24"/>
          <w:lang w:eastAsia="en-GB"/>
        </w:rPr>
        <w:t xml:space="preserve"> 1916, the first day of the Somme</w:t>
      </w:r>
      <w:r>
        <w:rPr>
          <w:rFonts w:ascii="Century Gothic" w:eastAsia="Times New Roman" w:hAnsi="Century Gothic" w:cs="Times New Roman"/>
          <w:iCs w:val="0"/>
          <w:sz w:val="24"/>
          <w:szCs w:val="24"/>
          <w:lang w:eastAsia="en-GB"/>
        </w:rPr>
        <w:t>, aged 29,</w:t>
      </w:r>
      <w:r w:rsidRPr="00DF5D0A">
        <w:rPr>
          <w:rFonts w:ascii="Century Gothic" w:eastAsia="Times New Roman" w:hAnsi="Century Gothic" w:cs="Times New Roman"/>
          <w:iCs w:val="0"/>
          <w:sz w:val="24"/>
          <w:szCs w:val="24"/>
          <w:lang w:eastAsia="en-GB"/>
        </w:rPr>
        <w:t xml:space="preserve"> and is commemorated on the </w:t>
      </w:r>
      <w:proofErr w:type="spellStart"/>
      <w:r w:rsidRPr="00DF5D0A">
        <w:rPr>
          <w:rFonts w:ascii="Century Gothic" w:eastAsia="Times New Roman" w:hAnsi="Century Gothic" w:cs="Times New Roman"/>
          <w:iCs w:val="0"/>
          <w:sz w:val="24"/>
          <w:szCs w:val="24"/>
          <w:lang w:eastAsia="en-GB"/>
        </w:rPr>
        <w:t>Thiepval</w:t>
      </w:r>
      <w:proofErr w:type="spellEnd"/>
      <w:r w:rsidRPr="00DF5D0A">
        <w:rPr>
          <w:rFonts w:ascii="Century Gothic" w:eastAsia="Times New Roman" w:hAnsi="Century Gothic" w:cs="Times New Roman"/>
          <w:iCs w:val="0"/>
          <w:sz w:val="24"/>
          <w:szCs w:val="24"/>
          <w:lang w:eastAsia="en-GB"/>
        </w:rPr>
        <w:t xml:space="preserve"> Memorial to the Missing.</w:t>
      </w:r>
    </w:p>
    <w:p w:rsidR="00110680" w:rsidRPr="00DF5D0A" w:rsidRDefault="00110680" w:rsidP="00D469C9">
      <w:pPr>
        <w:spacing w:line="480" w:lineRule="auto"/>
        <w:rPr>
          <w:rFonts w:ascii="Century Gothic" w:eastAsia="Times New Roman" w:hAnsi="Century Gothic" w:cs="Times New Roman"/>
          <w:iCs w:val="0"/>
          <w:sz w:val="24"/>
          <w:szCs w:val="24"/>
          <w:lang w:eastAsia="en-GB"/>
        </w:rPr>
      </w:pPr>
      <w:r w:rsidRPr="00DF5D0A">
        <w:rPr>
          <w:rFonts w:ascii="Century Gothic" w:eastAsia="Times New Roman" w:hAnsi="Century Gothic" w:cs="Times New Roman"/>
          <w:iCs w:val="0"/>
          <w:sz w:val="24"/>
          <w:szCs w:val="24"/>
          <w:lang w:eastAsia="en-GB"/>
        </w:rPr>
        <w:t xml:space="preserve">His mother moved to </w:t>
      </w:r>
      <w:proofErr w:type="spellStart"/>
      <w:r w:rsidRPr="00DF5D0A">
        <w:rPr>
          <w:rFonts w:ascii="Century Gothic" w:eastAsia="Times New Roman" w:hAnsi="Century Gothic" w:cs="Times New Roman"/>
          <w:iCs w:val="0"/>
          <w:sz w:val="24"/>
          <w:szCs w:val="24"/>
          <w:lang w:eastAsia="en-GB"/>
        </w:rPr>
        <w:t>Pendower</w:t>
      </w:r>
      <w:proofErr w:type="spellEnd"/>
      <w:r w:rsidRPr="00DF5D0A">
        <w:rPr>
          <w:rFonts w:ascii="Century Gothic" w:eastAsia="Times New Roman" w:hAnsi="Century Gothic" w:cs="Times New Roman"/>
          <w:iCs w:val="0"/>
          <w:sz w:val="24"/>
          <w:szCs w:val="24"/>
          <w:lang w:eastAsia="en-GB"/>
        </w:rPr>
        <w:t xml:space="preserve">, </w:t>
      </w:r>
      <w:proofErr w:type="spellStart"/>
      <w:r w:rsidRPr="00DF5D0A">
        <w:rPr>
          <w:rFonts w:ascii="Century Gothic" w:eastAsia="Times New Roman" w:hAnsi="Century Gothic" w:cs="Times New Roman"/>
          <w:iCs w:val="0"/>
          <w:sz w:val="24"/>
          <w:szCs w:val="24"/>
          <w:lang w:eastAsia="en-GB"/>
        </w:rPr>
        <w:t>Oxhey</w:t>
      </w:r>
      <w:proofErr w:type="spellEnd"/>
      <w:r w:rsidRPr="00DF5D0A">
        <w:rPr>
          <w:rFonts w:ascii="Century Gothic" w:eastAsia="Times New Roman" w:hAnsi="Century Gothic" w:cs="Times New Roman"/>
          <w:iCs w:val="0"/>
          <w:sz w:val="24"/>
          <w:szCs w:val="24"/>
          <w:lang w:eastAsia="en-GB"/>
        </w:rPr>
        <w:t xml:space="preserve"> Drive, </w:t>
      </w:r>
      <w:proofErr w:type="gramStart"/>
      <w:r w:rsidRPr="00DF5D0A">
        <w:rPr>
          <w:rFonts w:ascii="Century Gothic" w:eastAsia="Times New Roman" w:hAnsi="Century Gothic" w:cs="Times New Roman"/>
          <w:iCs w:val="0"/>
          <w:sz w:val="24"/>
          <w:szCs w:val="24"/>
          <w:lang w:eastAsia="en-GB"/>
        </w:rPr>
        <w:t>Northwood</w:t>
      </w:r>
      <w:proofErr w:type="gramEnd"/>
      <w:r w:rsidRPr="00DF5D0A">
        <w:rPr>
          <w:rFonts w:ascii="Century Gothic" w:eastAsia="Times New Roman" w:hAnsi="Century Gothic" w:cs="Times New Roman"/>
          <w:iCs w:val="0"/>
          <w:sz w:val="24"/>
          <w:szCs w:val="24"/>
          <w:lang w:eastAsia="en-GB"/>
        </w:rPr>
        <w:t xml:space="preserve"> after his death to be near her married daughter.</w:t>
      </w:r>
      <w:r>
        <w:rPr>
          <w:rFonts w:ascii="Century Gothic" w:eastAsia="Times New Roman" w:hAnsi="Century Gothic" w:cs="Times New Roman"/>
          <w:iCs w:val="0"/>
          <w:sz w:val="24"/>
          <w:szCs w:val="24"/>
          <w:lang w:eastAsia="en-GB"/>
        </w:rPr>
        <w:t xml:space="preserve"> </w:t>
      </w:r>
    </w:p>
    <w:p w:rsidR="00327B46" w:rsidRDefault="00D469C9" w:rsidP="00D469C9">
      <w:pPr>
        <w:spacing w:line="480" w:lineRule="auto"/>
        <w:jc w:val="center"/>
      </w:pPr>
      <w:bookmarkStart w:id="0" w:name="_GoBack"/>
      <w:r>
        <w:rPr>
          <w:rFonts w:ascii="Arial" w:hAnsi="Arial" w:cs="Arial"/>
          <w:noProof/>
          <w:color w:val="D93301"/>
          <w:lang w:eastAsia="en-GB"/>
        </w:rPr>
        <w:drawing>
          <wp:inline distT="0" distB="0" distL="0" distR="0">
            <wp:extent cx="2047875" cy="1533631"/>
            <wp:effectExtent l="0" t="0" r="0" b="9525"/>
            <wp:docPr id="2" name="Picture 2"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533631"/>
                    </a:xfrm>
                    <a:prstGeom prst="rect">
                      <a:avLst/>
                    </a:prstGeom>
                    <a:noFill/>
                    <a:ln>
                      <a:noFill/>
                    </a:ln>
                  </pic:spPr>
                </pic:pic>
              </a:graphicData>
            </a:graphic>
          </wp:inline>
        </w:drawing>
      </w:r>
      <w:bookmarkEnd w:id="0"/>
    </w:p>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0"/>
    <w:rsid w:val="000849BC"/>
    <w:rsid w:val="00110680"/>
    <w:rsid w:val="00327B46"/>
    <w:rsid w:val="00D44B49"/>
    <w:rsid w:val="00D469C9"/>
    <w:rsid w:val="00EB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0"/>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110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0"/>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110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cwgc.org/dbImage.ashx?id=12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2015-04-06T14:26:00Z</dcterms:created>
  <dcterms:modified xsi:type="dcterms:W3CDTF">2015-04-20T10:54:00Z</dcterms:modified>
</cp:coreProperties>
</file>