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7A" w:rsidRDefault="0089707A" w:rsidP="0089707A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89707A">
        <w:rPr>
          <w:rFonts w:ascii="Century Gothic" w:hAnsi="Century Gothic"/>
          <w:b/>
          <w:sz w:val="28"/>
          <w:szCs w:val="28"/>
        </w:rPr>
        <w:t>Percy Charles Mann</w:t>
      </w:r>
    </w:p>
    <w:p w:rsidR="00847184" w:rsidRPr="00847184" w:rsidRDefault="00847184" w:rsidP="00847184">
      <w:pPr>
        <w:spacing w:line="480" w:lineRule="auto"/>
        <w:rPr>
          <w:rFonts w:ascii="Century Gothic" w:hAnsi="Century Gothic"/>
          <w:sz w:val="28"/>
          <w:szCs w:val="28"/>
        </w:rPr>
      </w:pPr>
      <w:r w:rsidRPr="00847184">
        <w:rPr>
          <w:rFonts w:ascii="Century Gothic" w:hAnsi="Century Gothic"/>
          <w:sz w:val="28"/>
          <w:szCs w:val="28"/>
        </w:rPr>
        <w:t xml:space="preserve">Percy Charles Mann enlisted as a Private in the King’s Royal Rifle Corps and, following training at the Inns of Court Officer Training Corps, gained a commission as a Second Lieutenant. He served on the Western Front and died in Belgium on 31 July 1917. He is remembered with honour at the </w:t>
      </w:r>
      <w:proofErr w:type="spellStart"/>
      <w:r w:rsidRPr="00847184">
        <w:rPr>
          <w:rFonts w:ascii="Century Gothic" w:hAnsi="Century Gothic"/>
          <w:sz w:val="28"/>
          <w:szCs w:val="28"/>
        </w:rPr>
        <w:t>Menin</w:t>
      </w:r>
      <w:proofErr w:type="spellEnd"/>
      <w:r w:rsidRPr="00847184">
        <w:rPr>
          <w:rFonts w:ascii="Century Gothic" w:hAnsi="Century Gothic"/>
          <w:sz w:val="28"/>
          <w:szCs w:val="28"/>
        </w:rPr>
        <w:t xml:space="preserve"> Gate at Ypres</w:t>
      </w:r>
      <w:r w:rsidR="0089707A">
        <w:rPr>
          <w:rFonts w:ascii="Century Gothic" w:hAnsi="Century Gothic"/>
          <w:sz w:val="28"/>
          <w:szCs w:val="28"/>
        </w:rPr>
        <w:t>, panel ref 51 &amp; 53. He</w:t>
      </w:r>
      <w:r w:rsidRPr="00847184">
        <w:rPr>
          <w:rFonts w:ascii="Century Gothic" w:hAnsi="Century Gothic"/>
          <w:sz w:val="28"/>
          <w:szCs w:val="28"/>
        </w:rPr>
        <w:t xml:space="preserve"> is commemorated on the Bushey Memorial and at St James’ Parish Church, Bushey. </w:t>
      </w:r>
      <w:r w:rsidR="004A59AD">
        <w:rPr>
          <w:rFonts w:ascii="Century Gothic" w:hAnsi="Century Gothic"/>
          <w:sz w:val="28"/>
          <w:szCs w:val="28"/>
        </w:rPr>
        <w:t>His widow, Mrs P C Mann, lived at 26 King Edward Road, Oxhey.</w:t>
      </w:r>
    </w:p>
    <w:p w:rsidR="00847184" w:rsidRPr="00B840E9" w:rsidRDefault="00847184" w:rsidP="00B840E9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bookmarkStart w:id="0" w:name="_GoBack"/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24A00BCE" wp14:editId="2AF19968">
            <wp:extent cx="5596291" cy="4191000"/>
            <wp:effectExtent l="0" t="0" r="4445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898" cy="419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7184" w:rsidRPr="00B84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48"/>
    <w:rsid w:val="00051204"/>
    <w:rsid w:val="000849BC"/>
    <w:rsid w:val="00117FA5"/>
    <w:rsid w:val="00327B46"/>
    <w:rsid w:val="004A59AD"/>
    <w:rsid w:val="00815148"/>
    <w:rsid w:val="00847184"/>
    <w:rsid w:val="0089707A"/>
    <w:rsid w:val="00B840E9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815148"/>
  </w:style>
  <w:style w:type="character" w:customStyle="1" w:styleId="srchmatch">
    <w:name w:val="srchmatch"/>
    <w:basedOn w:val="DefaultParagraphFont"/>
    <w:rsid w:val="00815148"/>
  </w:style>
  <w:style w:type="character" w:styleId="Hyperlink">
    <w:name w:val="Hyperlink"/>
    <w:basedOn w:val="DefaultParagraphFont"/>
    <w:uiPriority w:val="99"/>
    <w:semiHidden/>
    <w:unhideWhenUsed/>
    <w:rsid w:val="008151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84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815148"/>
  </w:style>
  <w:style w:type="character" w:customStyle="1" w:styleId="srchmatch">
    <w:name w:val="srchmatch"/>
    <w:basedOn w:val="DefaultParagraphFont"/>
    <w:rsid w:val="00815148"/>
  </w:style>
  <w:style w:type="character" w:styleId="Hyperlink">
    <w:name w:val="Hyperlink"/>
    <w:basedOn w:val="DefaultParagraphFont"/>
    <w:uiPriority w:val="99"/>
    <w:semiHidden/>
    <w:unhideWhenUsed/>
    <w:rsid w:val="008151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84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0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0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1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33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52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37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12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3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4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34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3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61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4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2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88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2014-03-06T12:17:00Z</dcterms:created>
  <dcterms:modified xsi:type="dcterms:W3CDTF">2015-04-13T14:44:00Z</dcterms:modified>
</cp:coreProperties>
</file>