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8D" w:rsidRDefault="00BB108D" w:rsidP="00BB108D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B108D">
        <w:rPr>
          <w:rFonts w:ascii="Century Gothic" w:hAnsi="Century Gothic"/>
          <w:b/>
          <w:sz w:val="28"/>
          <w:szCs w:val="28"/>
        </w:rPr>
        <w:t xml:space="preserve">Edward Thomas </w:t>
      </w:r>
      <w:proofErr w:type="spellStart"/>
      <w:r w:rsidRPr="00BB108D">
        <w:rPr>
          <w:rFonts w:ascii="Century Gothic" w:hAnsi="Century Gothic"/>
          <w:b/>
          <w:sz w:val="28"/>
          <w:szCs w:val="28"/>
        </w:rPr>
        <w:t>Mobbs</w:t>
      </w:r>
      <w:proofErr w:type="spellEnd"/>
    </w:p>
    <w:p w:rsidR="00E359DA" w:rsidRDefault="00E359DA" w:rsidP="00BB108D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4E0F5A" w:rsidRPr="00BB108D" w:rsidRDefault="004E0F5A" w:rsidP="00BB108D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Verdana" w:hAnsi="Verdana"/>
          <w:noProof/>
          <w:color w:val="0000FF"/>
          <w:sz w:val="18"/>
          <w:szCs w:val="18"/>
          <w:lang w:val="en-GB" w:eastAsia="en-GB"/>
        </w:rPr>
        <w:drawing>
          <wp:inline distT="0" distB="0" distL="0" distR="0" wp14:anchorId="4F89EDC9" wp14:editId="79742616">
            <wp:extent cx="1187768" cy="1638300"/>
            <wp:effectExtent l="0" t="0" r="0" b="0"/>
            <wp:docPr id="1" name="Picture 1" descr="Lot No. 969">
              <a:hlinkClick xmlns:a="http://schemas.openxmlformats.org/drawingml/2006/main" r:id="rId6" tooltip="Lot 969, 24 Jun 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t No. 9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43" cy="164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DA" w:rsidRDefault="00E359DA" w:rsidP="00926F57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AB2C67" w:rsidRPr="00777A16" w:rsidRDefault="0055715D" w:rsidP="00926F57">
      <w:pPr>
        <w:spacing w:line="480" w:lineRule="auto"/>
        <w:rPr>
          <w:rFonts w:ascii="Century Gothic" w:hAnsi="Century Gothic"/>
          <w:sz w:val="28"/>
          <w:szCs w:val="28"/>
        </w:rPr>
      </w:pPr>
      <w:r w:rsidRPr="00777A16">
        <w:rPr>
          <w:rFonts w:ascii="Century Gothic" w:hAnsi="Century Gothic"/>
          <w:sz w:val="28"/>
          <w:szCs w:val="28"/>
        </w:rPr>
        <w:t xml:space="preserve">Edward Thomas </w:t>
      </w:r>
      <w:proofErr w:type="spellStart"/>
      <w:r w:rsidRPr="00777A16">
        <w:rPr>
          <w:rFonts w:ascii="Century Gothic" w:hAnsi="Century Gothic"/>
          <w:sz w:val="28"/>
          <w:szCs w:val="28"/>
        </w:rPr>
        <w:t>Mobbs</w:t>
      </w:r>
      <w:proofErr w:type="spellEnd"/>
      <w:r w:rsidRPr="00777A16">
        <w:rPr>
          <w:rFonts w:ascii="Century Gothic" w:hAnsi="Century Gothic"/>
          <w:sz w:val="28"/>
          <w:szCs w:val="28"/>
        </w:rPr>
        <w:t xml:space="preserve"> was born on 7 October 1895. </w:t>
      </w:r>
      <w:r w:rsidR="00AB2C67" w:rsidRPr="00777A16">
        <w:rPr>
          <w:rFonts w:ascii="Century Gothic" w:hAnsi="Century Gothic"/>
          <w:sz w:val="28"/>
          <w:szCs w:val="28"/>
        </w:rPr>
        <w:t xml:space="preserve">He was the son of Edward and Annie </w:t>
      </w:r>
      <w:proofErr w:type="spellStart"/>
      <w:r w:rsidR="00AB2C67" w:rsidRPr="00777A16">
        <w:rPr>
          <w:rFonts w:ascii="Century Gothic" w:hAnsi="Century Gothic"/>
          <w:sz w:val="28"/>
          <w:szCs w:val="28"/>
        </w:rPr>
        <w:t>Mobbs</w:t>
      </w:r>
      <w:proofErr w:type="spellEnd"/>
      <w:r w:rsidR="00AB2C67" w:rsidRPr="00777A16">
        <w:rPr>
          <w:rFonts w:ascii="Century Gothic" w:hAnsi="Century Gothic"/>
          <w:sz w:val="28"/>
          <w:szCs w:val="28"/>
        </w:rPr>
        <w:t xml:space="preserve"> of 288 North End Road, </w:t>
      </w:r>
      <w:proofErr w:type="spellStart"/>
      <w:r w:rsidR="00AB2C67" w:rsidRPr="00777A16">
        <w:rPr>
          <w:rFonts w:ascii="Century Gothic" w:hAnsi="Century Gothic"/>
          <w:sz w:val="28"/>
          <w:szCs w:val="28"/>
        </w:rPr>
        <w:t>Fulham</w:t>
      </w:r>
      <w:proofErr w:type="spellEnd"/>
      <w:r w:rsidR="00AB2C67" w:rsidRPr="00777A16">
        <w:rPr>
          <w:rFonts w:ascii="Century Gothic" w:hAnsi="Century Gothic"/>
          <w:sz w:val="28"/>
          <w:szCs w:val="28"/>
        </w:rPr>
        <w:t xml:space="preserve">. </w:t>
      </w:r>
      <w:r w:rsidR="004650A7" w:rsidRPr="00777A16">
        <w:rPr>
          <w:rFonts w:ascii="Century Gothic" w:hAnsi="Century Gothic"/>
          <w:sz w:val="28"/>
          <w:szCs w:val="28"/>
        </w:rPr>
        <w:t>In 1911 his father was a butcher, running his own business. Edward, aged 15, was still at school and before the war he became a s</w:t>
      </w:r>
      <w:r w:rsidR="00AB2C67" w:rsidRPr="00777A16">
        <w:rPr>
          <w:rFonts w:ascii="Century Gothic" w:hAnsi="Century Gothic"/>
          <w:sz w:val="28"/>
          <w:szCs w:val="28"/>
        </w:rPr>
        <w:t>tudent of the Institution of Civil Engineers.</w:t>
      </w:r>
    </w:p>
    <w:p w:rsidR="00E359DA" w:rsidRDefault="00E359DA" w:rsidP="00926F57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926F57" w:rsidRDefault="00DA092E" w:rsidP="00926F57">
      <w:pPr>
        <w:spacing w:line="480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As enlisted as a Private</w:t>
      </w:r>
      <w:r w:rsidR="0055715D" w:rsidRPr="00777A16">
        <w:rPr>
          <w:rFonts w:ascii="Century Gothic" w:hAnsi="Century Gothic"/>
          <w:sz w:val="28"/>
          <w:szCs w:val="28"/>
        </w:rPr>
        <w:t xml:space="preserve"> in the </w:t>
      </w:r>
      <w:proofErr w:type="spellStart"/>
      <w:r w:rsidR="0055715D" w:rsidRPr="00777A16">
        <w:rPr>
          <w:rFonts w:ascii="Century Gothic" w:hAnsi="Century Gothic"/>
          <w:sz w:val="28"/>
          <w:szCs w:val="28"/>
        </w:rPr>
        <w:t>Honourable</w:t>
      </w:r>
      <w:proofErr w:type="spellEnd"/>
      <w:r w:rsidR="0055715D" w:rsidRPr="00777A16">
        <w:rPr>
          <w:rFonts w:ascii="Century Gothic" w:hAnsi="Century Gothic"/>
          <w:sz w:val="28"/>
          <w:szCs w:val="28"/>
        </w:rPr>
        <w:t xml:space="preserve"> Artillery</w:t>
      </w:r>
      <w:r>
        <w:rPr>
          <w:rFonts w:ascii="Century Gothic" w:hAnsi="Century Gothic"/>
          <w:sz w:val="28"/>
          <w:szCs w:val="28"/>
        </w:rPr>
        <w:t xml:space="preserve"> Company and</w:t>
      </w:r>
      <w:r w:rsidR="00926F57">
        <w:rPr>
          <w:rFonts w:ascii="Century Gothic" w:hAnsi="Century Gothic"/>
          <w:sz w:val="28"/>
          <w:szCs w:val="28"/>
        </w:rPr>
        <w:t xml:space="preserve"> entered the France and </w:t>
      </w:r>
      <w:r w:rsidR="0055715D" w:rsidRPr="00777A16">
        <w:rPr>
          <w:rFonts w:ascii="Century Gothic" w:hAnsi="Century Gothic"/>
          <w:sz w:val="28"/>
          <w:szCs w:val="28"/>
        </w:rPr>
        <w:t xml:space="preserve">Flanders theatre of war on 18 August 1915. On 28 February 1917 he was commissioned into the East Surrey Regiment. Serving </w:t>
      </w:r>
      <w:r w:rsidR="004650A7" w:rsidRPr="00777A16">
        <w:rPr>
          <w:rFonts w:ascii="Century Gothic" w:hAnsi="Century Gothic"/>
          <w:sz w:val="28"/>
          <w:szCs w:val="28"/>
        </w:rPr>
        <w:t>as a 2</w:t>
      </w:r>
      <w:r w:rsidR="004650A7" w:rsidRPr="00777A16">
        <w:rPr>
          <w:rFonts w:ascii="Century Gothic" w:hAnsi="Century Gothic"/>
          <w:sz w:val="28"/>
          <w:szCs w:val="28"/>
          <w:vertAlign w:val="superscript"/>
        </w:rPr>
        <w:t>nd</w:t>
      </w:r>
      <w:r w:rsidR="004650A7" w:rsidRPr="00777A16">
        <w:rPr>
          <w:rFonts w:ascii="Century Gothic" w:hAnsi="Century Gothic"/>
          <w:sz w:val="28"/>
          <w:szCs w:val="28"/>
        </w:rPr>
        <w:t xml:space="preserve"> Lieutenant </w:t>
      </w:r>
      <w:r w:rsidR="0055715D" w:rsidRPr="00777A16">
        <w:rPr>
          <w:rFonts w:ascii="Century Gothic" w:hAnsi="Century Gothic"/>
          <w:sz w:val="28"/>
          <w:szCs w:val="28"/>
        </w:rPr>
        <w:t xml:space="preserve">with the 1st Battalion, he was killed in action on 7 May 1917. Having no known grave, his name is commemorated on the Arras Memorial. </w:t>
      </w:r>
      <w:r w:rsidR="004650A7" w:rsidRPr="00777A16">
        <w:rPr>
          <w:rFonts w:ascii="Century Gothic" w:hAnsi="Century Gothic"/>
          <w:sz w:val="28"/>
          <w:szCs w:val="28"/>
        </w:rPr>
        <w:t xml:space="preserve">Peacock’s Directory shows him living at 14 Kingsfield Road, </w:t>
      </w:r>
      <w:proofErr w:type="spellStart"/>
      <w:r w:rsidR="004650A7" w:rsidRPr="00777A16">
        <w:rPr>
          <w:rFonts w:ascii="Century Gothic" w:hAnsi="Century Gothic"/>
          <w:sz w:val="28"/>
          <w:szCs w:val="28"/>
        </w:rPr>
        <w:t>Oxhey</w:t>
      </w:r>
      <w:proofErr w:type="spellEnd"/>
      <w:r w:rsidR="00926F57">
        <w:rPr>
          <w:rFonts w:ascii="Century Gothic" w:hAnsi="Century Gothic"/>
          <w:sz w:val="28"/>
          <w:szCs w:val="28"/>
        </w:rPr>
        <w:t xml:space="preserve"> in 1915. </w:t>
      </w:r>
    </w:p>
    <w:p w:rsidR="004650A7" w:rsidRDefault="004650A7" w:rsidP="00926F57">
      <w:pPr>
        <w:spacing w:line="480" w:lineRule="auto"/>
        <w:rPr>
          <w:rFonts w:ascii="Century Gothic" w:hAnsi="Century Gothic"/>
          <w:sz w:val="28"/>
          <w:szCs w:val="28"/>
        </w:rPr>
      </w:pPr>
      <w:r w:rsidRPr="00777A16">
        <w:rPr>
          <w:rFonts w:ascii="Century Gothic" w:hAnsi="Century Gothic"/>
          <w:sz w:val="28"/>
          <w:szCs w:val="28"/>
        </w:rPr>
        <w:lastRenderedPageBreak/>
        <w:t xml:space="preserve">He is commemorated at </w:t>
      </w:r>
      <w:r w:rsidR="00777A16" w:rsidRPr="00777A16">
        <w:rPr>
          <w:rFonts w:ascii="Century Gothic" w:hAnsi="Century Gothic"/>
          <w:sz w:val="28"/>
          <w:szCs w:val="28"/>
        </w:rPr>
        <w:t xml:space="preserve">the Wesleyan Church (now </w:t>
      </w:r>
      <w:proofErr w:type="spellStart"/>
      <w:r w:rsidRPr="00777A16">
        <w:rPr>
          <w:rFonts w:ascii="Century Gothic" w:hAnsi="Century Gothic"/>
          <w:sz w:val="28"/>
          <w:szCs w:val="28"/>
        </w:rPr>
        <w:t>Bushey</w:t>
      </w:r>
      <w:proofErr w:type="spellEnd"/>
      <w:r w:rsidR="00777A16" w:rsidRPr="00777A16">
        <w:rPr>
          <w:rFonts w:ascii="Century Gothic" w:hAnsi="Century Gothic"/>
          <w:sz w:val="28"/>
          <w:szCs w:val="28"/>
        </w:rPr>
        <w:t xml:space="preserve"> </w:t>
      </w:r>
      <w:r w:rsidRPr="00777A16">
        <w:rPr>
          <w:rFonts w:ascii="Century Gothic" w:hAnsi="Century Gothic"/>
          <w:sz w:val="28"/>
          <w:szCs w:val="28"/>
        </w:rPr>
        <w:t>a</w:t>
      </w:r>
      <w:r w:rsidR="00777A16" w:rsidRPr="00777A16">
        <w:rPr>
          <w:rFonts w:ascii="Century Gothic" w:hAnsi="Century Gothic"/>
          <w:sz w:val="28"/>
          <w:szCs w:val="28"/>
        </w:rPr>
        <w:t>nd</w:t>
      </w:r>
      <w:r w:rsidRPr="00777A1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777A16">
        <w:rPr>
          <w:rFonts w:ascii="Century Gothic" w:hAnsi="Century Gothic"/>
          <w:sz w:val="28"/>
          <w:szCs w:val="28"/>
        </w:rPr>
        <w:t>Oxhey</w:t>
      </w:r>
      <w:proofErr w:type="spellEnd"/>
      <w:r w:rsidR="00777A16" w:rsidRPr="00777A16">
        <w:rPr>
          <w:rFonts w:ascii="Century Gothic" w:hAnsi="Century Gothic"/>
          <w:sz w:val="28"/>
          <w:szCs w:val="28"/>
        </w:rPr>
        <w:t xml:space="preserve"> Methodist) and on the St Matthew’s memorial. </w:t>
      </w:r>
      <w:r w:rsidRPr="00777A16">
        <w:rPr>
          <w:rFonts w:ascii="Century Gothic" w:hAnsi="Century Gothic"/>
          <w:sz w:val="28"/>
          <w:szCs w:val="28"/>
        </w:rPr>
        <w:t xml:space="preserve"> </w:t>
      </w:r>
    </w:p>
    <w:p w:rsidR="00E359DA" w:rsidRDefault="00E359DA" w:rsidP="00926F57">
      <w:pPr>
        <w:spacing w:line="480" w:lineRule="auto"/>
        <w:rPr>
          <w:rFonts w:ascii="Century Gothic" w:hAnsi="Century Gothic"/>
          <w:sz w:val="28"/>
          <w:szCs w:val="28"/>
        </w:rPr>
      </w:pPr>
    </w:p>
    <w:p w:rsidR="00E359DA" w:rsidRDefault="00E359DA" w:rsidP="00E359DA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D93301"/>
          <w:sz w:val="21"/>
          <w:szCs w:val="21"/>
          <w:lang w:val="en-GB" w:eastAsia="en-GB"/>
        </w:rPr>
        <w:drawing>
          <wp:inline distT="0" distB="0" distL="0" distR="0">
            <wp:extent cx="4286250" cy="3209925"/>
            <wp:effectExtent l="0" t="0" r="0" b="9525"/>
            <wp:docPr id="2" name="Picture 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57" w:rsidRPr="004E0F5A" w:rsidRDefault="00926F57" w:rsidP="00E359DA">
      <w:pPr>
        <w:rPr>
          <w:rFonts w:ascii="Century Gothic" w:hAnsi="Century Gothic"/>
          <w:sz w:val="28"/>
          <w:szCs w:val="28"/>
        </w:rPr>
      </w:pPr>
    </w:p>
    <w:sectPr w:rsidR="00926F57" w:rsidRPr="004E0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35"/>
    <w:rsid w:val="000849BC"/>
    <w:rsid w:val="00327B46"/>
    <w:rsid w:val="004650A7"/>
    <w:rsid w:val="004E0F5A"/>
    <w:rsid w:val="0055715D"/>
    <w:rsid w:val="00777A16"/>
    <w:rsid w:val="00926F57"/>
    <w:rsid w:val="00A4649E"/>
    <w:rsid w:val="00AB2C67"/>
    <w:rsid w:val="00BB108D"/>
    <w:rsid w:val="00C03735"/>
    <w:rsid w:val="00D44B49"/>
    <w:rsid w:val="00DA092E"/>
    <w:rsid w:val="00E3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after="200"/>
      <w:outlineLvl w:val="0"/>
    </w:pPr>
    <w:rPr>
      <w:rFonts w:ascii="Tw Cen MT" w:eastAsiaTheme="minorHAnsi" w:hAnsi="Tw Cen MT" w:cstheme="minorBidi"/>
      <w:iCs/>
      <w:color w:val="FFFFFF"/>
      <w:sz w:val="28"/>
      <w:szCs w:val="3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849BC"/>
    <w:pPr>
      <w:spacing w:before="200" w:after="60"/>
      <w:contextualSpacing/>
      <w:outlineLvl w:val="1"/>
    </w:pPr>
    <w:rPr>
      <w:rFonts w:ascii="Tw Cen MT" w:hAnsi="Tw Cen MT"/>
      <w:b/>
      <w:bCs/>
      <w:iCs/>
      <w:outline/>
      <w:color w:val="7C959A"/>
      <w:sz w:val="34"/>
      <w:szCs w:val="3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/>
      <w:contextualSpacing/>
      <w:outlineLvl w:val="2"/>
    </w:pPr>
    <w:rPr>
      <w:rFonts w:ascii="Tw Cen MT" w:hAnsi="Tw Cen MT"/>
      <w:b/>
      <w:bCs/>
      <w:iCs/>
      <w:smallCaps/>
      <w:color w:val="9A8D09"/>
      <w:spacing w:val="24"/>
      <w:sz w:val="28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/>
      <w:contextualSpacing/>
      <w:outlineLvl w:val="3"/>
    </w:pPr>
    <w:rPr>
      <w:rFonts w:ascii="Tw Cen MT" w:hAnsi="Tw Cen MT"/>
      <w:b/>
      <w:bCs/>
      <w:iCs/>
      <w:color w:val="5A7075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/>
      <w:contextualSpacing/>
      <w:outlineLvl w:val="4"/>
    </w:pPr>
    <w:rPr>
      <w:rFonts w:ascii="Tw Cen MT" w:hAnsi="Tw Cen MT"/>
      <w:bCs/>
      <w:iCs/>
      <w:caps/>
      <w:color w:val="9A8D09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/>
      <w:contextualSpacing/>
      <w:outlineLvl w:val="5"/>
    </w:pPr>
    <w:rPr>
      <w:rFonts w:ascii="Tw Cen MT" w:hAnsi="Tw Cen MT"/>
      <w:iCs/>
      <w:color w:val="5A7075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/>
      <w:contextualSpacing/>
      <w:outlineLvl w:val="6"/>
    </w:pPr>
    <w:rPr>
      <w:rFonts w:ascii="Tw Cen MT" w:hAnsi="Tw Cen MT"/>
      <w:iCs/>
      <w:color w:val="9A8D09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/>
      <w:contextualSpacing/>
      <w:outlineLvl w:val="7"/>
    </w:pPr>
    <w:rPr>
      <w:rFonts w:ascii="Tw Cen MT" w:hAnsi="Tw Cen MT"/>
      <w:iCs/>
      <w:color w:val="7C959A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/>
      <w:contextualSpacing/>
      <w:outlineLvl w:val="8"/>
    </w:pPr>
    <w:rPr>
      <w:rFonts w:ascii="Tw Cen MT" w:hAnsi="Tw Cen MT"/>
      <w:iCs/>
      <w:smallCaps/>
      <w:color w:val="CEBD0D"/>
      <w:sz w:val="20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A8D09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/>
    </w:pPr>
    <w:rPr>
      <w:rFonts w:ascii="Tw Cen MT" w:hAnsi="Tw Cen MT"/>
      <w:b/>
      <w:iCs/>
      <w:color w:val="FFFFFF"/>
      <w:spacing w:val="10"/>
      <w:sz w:val="72"/>
      <w:szCs w:val="64"/>
      <w:lang w:val="en-GB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/>
    </w:pPr>
    <w:rPr>
      <w:rFonts w:ascii="Tw Cen MT" w:hAnsi="Tw Cen MT"/>
      <w:iCs/>
      <w:color w:val="1B343F"/>
      <w:spacing w:val="20"/>
      <w:lang w:val="en-GB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rPr>
      <w:rFonts w:asciiTheme="minorHAnsi" w:eastAsiaTheme="minorHAnsi" w:hAnsiTheme="minorHAnsi" w:cstheme="minorBidi"/>
      <w:iCs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EBD0D"/>
      <w:szCs w:val="21"/>
      <w:lang w:val="en-GB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after="200" w:line="300" w:lineRule="auto"/>
      <w:ind w:left="2160" w:right="2160"/>
      <w:jc w:val="center"/>
    </w:pPr>
    <w:rPr>
      <w:rFonts w:ascii="Tw Cen MT" w:hAnsi="Tw Cen MT"/>
      <w:b/>
      <w:bCs/>
      <w:i/>
      <w:iCs/>
      <w:color w:val="CEBD0D"/>
      <w:sz w:val="20"/>
      <w:szCs w:val="20"/>
      <w:lang w:val="en-GB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3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715D"/>
    <w:rPr>
      <w:color w:val="0000FF"/>
      <w:u w:val="single"/>
    </w:rPr>
  </w:style>
  <w:style w:type="character" w:customStyle="1" w:styleId="srchhit">
    <w:name w:val="srchhit"/>
    <w:basedOn w:val="DefaultParagraphFont"/>
    <w:rsid w:val="0055715D"/>
  </w:style>
  <w:style w:type="character" w:customStyle="1" w:styleId="srchmatch">
    <w:name w:val="srchmatch"/>
    <w:basedOn w:val="DefaultParagraphFont"/>
    <w:rsid w:val="0055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after="200"/>
      <w:outlineLvl w:val="0"/>
    </w:pPr>
    <w:rPr>
      <w:rFonts w:ascii="Tw Cen MT" w:eastAsiaTheme="minorHAnsi" w:hAnsi="Tw Cen MT" w:cstheme="minorBidi"/>
      <w:iCs/>
      <w:color w:val="FFFFFF"/>
      <w:sz w:val="28"/>
      <w:szCs w:val="3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849BC"/>
    <w:pPr>
      <w:spacing w:before="200" w:after="60"/>
      <w:contextualSpacing/>
      <w:outlineLvl w:val="1"/>
    </w:pPr>
    <w:rPr>
      <w:rFonts w:ascii="Tw Cen MT" w:hAnsi="Tw Cen MT"/>
      <w:b/>
      <w:bCs/>
      <w:iCs/>
      <w:outline/>
      <w:color w:val="7C959A"/>
      <w:sz w:val="34"/>
      <w:szCs w:val="3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/>
      <w:contextualSpacing/>
      <w:outlineLvl w:val="2"/>
    </w:pPr>
    <w:rPr>
      <w:rFonts w:ascii="Tw Cen MT" w:hAnsi="Tw Cen MT"/>
      <w:b/>
      <w:bCs/>
      <w:iCs/>
      <w:smallCaps/>
      <w:color w:val="9A8D09"/>
      <w:spacing w:val="24"/>
      <w:sz w:val="28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/>
      <w:contextualSpacing/>
      <w:outlineLvl w:val="3"/>
    </w:pPr>
    <w:rPr>
      <w:rFonts w:ascii="Tw Cen MT" w:hAnsi="Tw Cen MT"/>
      <w:b/>
      <w:bCs/>
      <w:iCs/>
      <w:color w:val="5A7075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/>
      <w:contextualSpacing/>
      <w:outlineLvl w:val="4"/>
    </w:pPr>
    <w:rPr>
      <w:rFonts w:ascii="Tw Cen MT" w:hAnsi="Tw Cen MT"/>
      <w:bCs/>
      <w:iCs/>
      <w:caps/>
      <w:color w:val="9A8D09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/>
      <w:contextualSpacing/>
      <w:outlineLvl w:val="5"/>
    </w:pPr>
    <w:rPr>
      <w:rFonts w:ascii="Tw Cen MT" w:hAnsi="Tw Cen MT"/>
      <w:iCs/>
      <w:color w:val="5A7075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/>
      <w:contextualSpacing/>
      <w:outlineLvl w:val="6"/>
    </w:pPr>
    <w:rPr>
      <w:rFonts w:ascii="Tw Cen MT" w:hAnsi="Tw Cen MT"/>
      <w:iCs/>
      <w:color w:val="9A8D09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/>
      <w:contextualSpacing/>
      <w:outlineLvl w:val="7"/>
    </w:pPr>
    <w:rPr>
      <w:rFonts w:ascii="Tw Cen MT" w:hAnsi="Tw Cen MT"/>
      <w:iCs/>
      <w:color w:val="7C959A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/>
      <w:contextualSpacing/>
      <w:outlineLvl w:val="8"/>
    </w:pPr>
    <w:rPr>
      <w:rFonts w:ascii="Tw Cen MT" w:hAnsi="Tw Cen MT"/>
      <w:iCs/>
      <w:smallCaps/>
      <w:color w:val="CEBD0D"/>
      <w:sz w:val="20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9A8D09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/>
    </w:pPr>
    <w:rPr>
      <w:rFonts w:ascii="Tw Cen MT" w:hAnsi="Tw Cen MT"/>
      <w:b/>
      <w:iCs/>
      <w:color w:val="FFFFFF"/>
      <w:spacing w:val="10"/>
      <w:sz w:val="72"/>
      <w:szCs w:val="64"/>
      <w:lang w:val="en-GB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/>
    </w:pPr>
    <w:rPr>
      <w:rFonts w:ascii="Tw Cen MT" w:hAnsi="Tw Cen MT"/>
      <w:iCs/>
      <w:color w:val="1B343F"/>
      <w:spacing w:val="20"/>
      <w:lang w:val="en-GB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rPr>
      <w:rFonts w:asciiTheme="minorHAnsi" w:eastAsiaTheme="minorHAnsi" w:hAnsiTheme="minorHAnsi" w:cstheme="minorBidi"/>
      <w:iCs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CEBD0D"/>
      <w:szCs w:val="21"/>
      <w:lang w:val="en-GB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after="200" w:line="300" w:lineRule="auto"/>
      <w:ind w:left="2160" w:right="2160"/>
      <w:jc w:val="center"/>
    </w:pPr>
    <w:rPr>
      <w:rFonts w:ascii="Tw Cen MT" w:hAnsi="Tw Cen MT"/>
      <w:b/>
      <w:bCs/>
      <w:i/>
      <w:iCs/>
      <w:color w:val="CEBD0D"/>
      <w:sz w:val="20"/>
      <w:szCs w:val="20"/>
      <w:lang w:val="en-GB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3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3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5715D"/>
    <w:rPr>
      <w:color w:val="0000FF"/>
      <w:u w:val="single"/>
    </w:rPr>
  </w:style>
  <w:style w:type="character" w:customStyle="1" w:styleId="srchhit">
    <w:name w:val="srchhit"/>
    <w:basedOn w:val="DefaultParagraphFont"/>
    <w:rsid w:val="0055715D"/>
  </w:style>
  <w:style w:type="character" w:customStyle="1" w:styleId="srchmatch">
    <w:name w:val="srchmatch"/>
    <w:basedOn w:val="DefaultParagraphFont"/>
    <w:rsid w:val="0055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98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03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9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50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75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4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5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w.co.uk/graphics/imagemagick/medals_archive/DNWMedals_Photo1%20data_68891_w800h500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2015-03-30T08:23:00Z</dcterms:created>
  <dcterms:modified xsi:type="dcterms:W3CDTF">2015-04-20T11:07:00Z</dcterms:modified>
</cp:coreProperties>
</file>