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75" w:rsidRDefault="00A120A5" w:rsidP="00DD517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DD5175">
        <w:rPr>
          <w:rFonts w:ascii="Century Gothic" w:hAnsi="Century Gothic"/>
          <w:b/>
          <w:sz w:val="28"/>
          <w:szCs w:val="28"/>
        </w:rPr>
        <w:t>Sidney Moore</w:t>
      </w:r>
    </w:p>
    <w:p w:rsidR="000B1922" w:rsidRPr="00DD5175" w:rsidRDefault="00DD5175" w:rsidP="000B1922">
      <w:pPr>
        <w:spacing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</w:rPr>
        <w:t>Sidney Moore</w:t>
      </w:r>
      <w:r w:rsidR="0077381A">
        <w:rPr>
          <w:rFonts w:ascii="Century Gothic" w:hAnsi="Century Gothic"/>
          <w:sz w:val="28"/>
          <w:szCs w:val="28"/>
        </w:rPr>
        <w:t xml:space="preserve"> </w:t>
      </w:r>
      <w:r w:rsidR="00A120A5" w:rsidRPr="003E134D">
        <w:rPr>
          <w:rFonts w:ascii="Century Gothic" w:hAnsi="Century Gothic"/>
          <w:sz w:val="28"/>
          <w:szCs w:val="28"/>
        </w:rPr>
        <w:t xml:space="preserve">was born in Kettering in 1899, the only child of Sidney and Emily Moore. His father was a grocer and his mother helped in the business.  In 1911, when Sidney was 12 and </w:t>
      </w:r>
      <w:r w:rsidR="00A26C45">
        <w:rPr>
          <w:rFonts w:ascii="Century Gothic" w:hAnsi="Century Gothic"/>
          <w:sz w:val="28"/>
          <w:szCs w:val="28"/>
        </w:rPr>
        <w:t>still at school, the family was</w:t>
      </w:r>
      <w:r w:rsidR="00A120A5" w:rsidRPr="003E134D">
        <w:rPr>
          <w:rFonts w:ascii="Century Gothic" w:hAnsi="Century Gothic"/>
          <w:sz w:val="28"/>
          <w:szCs w:val="28"/>
        </w:rPr>
        <w:t xml:space="preserve"> living at </w:t>
      </w:r>
      <w:r w:rsidR="00A120A5" w:rsidRPr="00A120A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130 </w:t>
      </w:r>
      <w:proofErr w:type="spellStart"/>
      <w:r w:rsidR="00A120A5" w:rsidRPr="00A120A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Llanover</w:t>
      </w:r>
      <w:proofErr w:type="spellEnd"/>
      <w:r w:rsidR="00A120A5" w:rsidRPr="00A120A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R</w:t>
      </w:r>
      <w:r w:rsidR="00A120A5" w:rsidRPr="003E134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oad in</w:t>
      </w:r>
      <w:r w:rsidR="00A120A5" w:rsidRPr="00A120A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Wembley</w:t>
      </w:r>
      <w:r w:rsidR="00A120A5" w:rsidRPr="003E134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="003E134D" w:rsidRPr="003E134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Sidney enl</w:t>
      </w:r>
      <w:r w:rsidR="00A26C4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isted in Watford and served as</w:t>
      </w:r>
      <w:r w:rsidR="003E134D" w:rsidRPr="003E134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Private</w:t>
      </w:r>
      <w:r w:rsidR="00A26C4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G/75907</w:t>
      </w:r>
      <w:r w:rsidR="003E134D" w:rsidRPr="003E134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the Royal Fusiliers</w:t>
      </w:r>
      <w:r w:rsidR="00A26C4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2</w:t>
      </w:r>
      <w:r w:rsidR="00A26C45" w:rsidRPr="00A26C45">
        <w:rPr>
          <w:rFonts w:ascii="Century Gothic" w:eastAsia="Times New Roman" w:hAnsi="Century Gothic" w:cs="Times New Roman"/>
          <w:iCs w:val="0"/>
          <w:sz w:val="28"/>
          <w:szCs w:val="28"/>
          <w:vertAlign w:val="superscript"/>
          <w:lang w:eastAsia="en-GB"/>
        </w:rPr>
        <w:t>nd</w:t>
      </w:r>
      <w:r w:rsidR="00A26C4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Battalion</w:t>
      </w:r>
      <w:r w:rsidR="003E134D" w:rsidRPr="003E134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He died of wounds on 26 April 1918, aged 19</w:t>
      </w:r>
      <w:r w:rsidR="00A26C4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="003E134D" w:rsidRPr="003E134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was buried at</w:t>
      </w:r>
      <w:r w:rsidR="003E134D" w:rsidRPr="003E134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E134D" w:rsidRPr="003E134D">
        <w:rPr>
          <w:rFonts w:ascii="Century Gothic" w:hAnsi="Century Gothic"/>
          <w:sz w:val="28"/>
          <w:szCs w:val="28"/>
        </w:rPr>
        <w:t>Cro</w:t>
      </w:r>
      <w:r w:rsidR="00A26C45">
        <w:rPr>
          <w:rFonts w:ascii="Century Gothic" w:hAnsi="Century Gothic"/>
          <w:sz w:val="28"/>
          <w:szCs w:val="28"/>
        </w:rPr>
        <w:t>ur</w:t>
      </w:r>
      <w:proofErr w:type="spellEnd"/>
      <w:r w:rsidR="00A26C45">
        <w:rPr>
          <w:rFonts w:ascii="Century Gothic" w:hAnsi="Century Gothic"/>
          <w:sz w:val="28"/>
          <w:szCs w:val="28"/>
        </w:rPr>
        <w:t>-</w:t>
      </w:r>
      <w:proofErr w:type="spellStart"/>
      <w:r w:rsidR="00A26C45">
        <w:rPr>
          <w:rFonts w:ascii="Century Gothic" w:hAnsi="Century Gothic"/>
          <w:sz w:val="28"/>
          <w:szCs w:val="28"/>
        </w:rPr>
        <w:t>sur</w:t>
      </w:r>
      <w:proofErr w:type="spellEnd"/>
      <w:r w:rsidR="00A26C45">
        <w:rPr>
          <w:rFonts w:ascii="Century Gothic" w:hAnsi="Century Gothic"/>
          <w:sz w:val="28"/>
          <w:szCs w:val="28"/>
        </w:rPr>
        <w:t xml:space="preserve">-Somme Cemetery in France, grave reference I. E. </w:t>
      </w:r>
      <w:bookmarkStart w:id="0" w:name="_GoBack"/>
      <w:bookmarkEnd w:id="0"/>
      <w:r w:rsidR="00A26C45">
        <w:rPr>
          <w:rFonts w:ascii="Century Gothic" w:hAnsi="Century Gothic"/>
          <w:sz w:val="28"/>
          <w:szCs w:val="28"/>
        </w:rPr>
        <w:t>21.</w:t>
      </w:r>
      <w:r w:rsidR="003E134D" w:rsidRPr="003E134D">
        <w:rPr>
          <w:rFonts w:ascii="Century Gothic" w:hAnsi="Century Gothic"/>
          <w:sz w:val="28"/>
          <w:szCs w:val="28"/>
        </w:rPr>
        <w:t xml:space="preserve"> He is commemor</w:t>
      </w:r>
      <w:r w:rsidR="00A26C45">
        <w:rPr>
          <w:rFonts w:ascii="Century Gothic" w:hAnsi="Century Gothic"/>
          <w:sz w:val="28"/>
          <w:szCs w:val="28"/>
        </w:rPr>
        <w:t>ated on the Bushey War Memorial and</w:t>
      </w:r>
      <w:r>
        <w:rPr>
          <w:rFonts w:ascii="Century Gothic" w:hAnsi="Century Gothic"/>
          <w:sz w:val="28"/>
          <w:szCs w:val="28"/>
        </w:rPr>
        <w:t xml:space="preserve"> at St Paul’s Church, Bushey. His father ran a grocer</w:t>
      </w:r>
      <w:r w:rsidR="000B1922">
        <w:rPr>
          <w:rFonts w:ascii="Century Gothic" w:hAnsi="Century Gothic"/>
          <w:sz w:val="28"/>
          <w:szCs w:val="28"/>
        </w:rPr>
        <w:t xml:space="preserve">y business in Bushey Hall Road in </w:t>
      </w:r>
      <w:r w:rsidR="00A26C45">
        <w:rPr>
          <w:rFonts w:ascii="Century Gothic" w:hAnsi="Century Gothic"/>
          <w:sz w:val="28"/>
          <w:szCs w:val="28"/>
        </w:rPr>
        <w:t xml:space="preserve">the </w:t>
      </w:r>
      <w:r w:rsidR="000B1922">
        <w:rPr>
          <w:rFonts w:ascii="Century Gothic" w:hAnsi="Century Gothic"/>
          <w:sz w:val="28"/>
          <w:szCs w:val="28"/>
        </w:rPr>
        <w:t>1920</w:t>
      </w:r>
      <w:r w:rsidR="00A26C45">
        <w:rPr>
          <w:rFonts w:ascii="Century Gothic" w:hAnsi="Century Gothic"/>
          <w:sz w:val="28"/>
          <w:szCs w:val="28"/>
        </w:rPr>
        <w:t>s</w:t>
      </w:r>
      <w:r w:rsidR="000B1922">
        <w:rPr>
          <w:rFonts w:ascii="Century Gothic" w:hAnsi="Century Gothic"/>
          <w:sz w:val="28"/>
          <w:szCs w:val="28"/>
        </w:rPr>
        <w:t>.</w:t>
      </w:r>
    </w:p>
    <w:p w:rsidR="000B1922" w:rsidRDefault="000B1922" w:rsidP="00A05DA2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A029303" wp14:editId="6FCE955B">
            <wp:extent cx="4295775" cy="3217059"/>
            <wp:effectExtent l="0" t="0" r="0" b="2540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84" cy="32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2A"/>
    <w:rsid w:val="000849BC"/>
    <w:rsid w:val="000B1922"/>
    <w:rsid w:val="00247C82"/>
    <w:rsid w:val="00327B46"/>
    <w:rsid w:val="003E134D"/>
    <w:rsid w:val="00730398"/>
    <w:rsid w:val="0077381A"/>
    <w:rsid w:val="00A0182A"/>
    <w:rsid w:val="00A05DA2"/>
    <w:rsid w:val="00A120A5"/>
    <w:rsid w:val="00A26C45"/>
    <w:rsid w:val="00A94E9D"/>
    <w:rsid w:val="00D44B49"/>
    <w:rsid w:val="00D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0182A"/>
  </w:style>
  <w:style w:type="character" w:customStyle="1" w:styleId="srchmatch">
    <w:name w:val="srchmatch"/>
    <w:basedOn w:val="DefaultParagraphFont"/>
    <w:rsid w:val="00A0182A"/>
  </w:style>
  <w:style w:type="paragraph" w:styleId="BalloonText">
    <w:name w:val="Balloon Text"/>
    <w:basedOn w:val="Normal"/>
    <w:link w:val="BalloonTextChar"/>
    <w:uiPriority w:val="99"/>
    <w:semiHidden/>
    <w:unhideWhenUsed/>
    <w:rsid w:val="00A0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2A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2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0182A"/>
  </w:style>
  <w:style w:type="character" w:customStyle="1" w:styleId="srchmatch">
    <w:name w:val="srchmatch"/>
    <w:basedOn w:val="DefaultParagraphFont"/>
    <w:rsid w:val="00A0182A"/>
  </w:style>
  <w:style w:type="paragraph" w:styleId="BalloonText">
    <w:name w:val="Balloon Text"/>
    <w:basedOn w:val="Normal"/>
    <w:link w:val="BalloonTextChar"/>
    <w:uiPriority w:val="99"/>
    <w:semiHidden/>
    <w:unhideWhenUsed/>
    <w:rsid w:val="00A0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2A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2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6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2014-07-22T10:47:00Z</cp:lastPrinted>
  <dcterms:created xsi:type="dcterms:W3CDTF">2015-03-30T08:26:00Z</dcterms:created>
  <dcterms:modified xsi:type="dcterms:W3CDTF">2015-04-15T08:55:00Z</dcterms:modified>
</cp:coreProperties>
</file>