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A4" w:rsidRPr="00467AA4" w:rsidRDefault="00467AA4" w:rsidP="00467AA4">
      <w:pPr>
        <w:jc w:val="center"/>
        <w:rPr>
          <w:rFonts w:ascii="Century Gothic" w:hAnsi="Century Gothic"/>
          <w:b/>
          <w:sz w:val="28"/>
          <w:szCs w:val="28"/>
        </w:rPr>
      </w:pPr>
      <w:r w:rsidRPr="00467AA4">
        <w:rPr>
          <w:rFonts w:ascii="Century Gothic" w:hAnsi="Century Gothic"/>
          <w:b/>
          <w:sz w:val="28"/>
          <w:szCs w:val="28"/>
        </w:rPr>
        <w:t>John Frederick Pope</w:t>
      </w:r>
    </w:p>
    <w:p w:rsidR="00B61F64" w:rsidRDefault="00CB3DF1">
      <w:pP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 w:rsidRPr="00B61F64">
        <w:rPr>
          <w:rFonts w:ascii="Century Gothic" w:hAnsi="Century Gothic"/>
          <w:sz w:val="28"/>
          <w:szCs w:val="28"/>
        </w:rPr>
        <w:t>John Frederick Pope, born in Bushey in 1887, was the youngest of eight children of William and Sarah Pope of ‘</w:t>
      </w:r>
      <w:proofErr w:type="spellStart"/>
      <w:r w:rsidRPr="00B61F64">
        <w:rPr>
          <w:rFonts w:ascii="Century Gothic" w:hAnsi="Century Gothic"/>
          <w:sz w:val="28"/>
          <w:szCs w:val="28"/>
        </w:rPr>
        <w:t>Caldecote</w:t>
      </w:r>
      <w:proofErr w:type="spellEnd"/>
      <w:r w:rsidRPr="00B61F64">
        <w:rPr>
          <w:rFonts w:ascii="Century Gothic" w:hAnsi="Century Gothic"/>
          <w:sz w:val="28"/>
          <w:szCs w:val="28"/>
        </w:rPr>
        <w:t xml:space="preserve"> Cottage’, </w:t>
      </w:r>
      <w:proofErr w:type="spellStart"/>
      <w:r w:rsidRPr="00B61F64">
        <w:rPr>
          <w:rFonts w:ascii="Century Gothic" w:hAnsi="Century Gothic"/>
          <w:sz w:val="28"/>
          <w:szCs w:val="28"/>
        </w:rPr>
        <w:t>Caldecote</w:t>
      </w:r>
      <w:proofErr w:type="spellEnd"/>
      <w:r w:rsidRPr="00B61F64">
        <w:rPr>
          <w:rFonts w:ascii="Century Gothic" w:hAnsi="Century Gothic"/>
          <w:sz w:val="28"/>
          <w:szCs w:val="28"/>
        </w:rPr>
        <w:t xml:space="preserve"> Hill, Bushey Heath. His father was a farm labourer and</w:t>
      </w:r>
      <w:r w:rsidR="00C95F5C" w:rsidRPr="00B61F64">
        <w:rPr>
          <w:rFonts w:ascii="Century Gothic" w:hAnsi="Century Gothic"/>
          <w:sz w:val="28"/>
          <w:szCs w:val="28"/>
        </w:rPr>
        <w:t xml:space="preserve"> his mother </w:t>
      </w:r>
      <w:r w:rsidRPr="00B61F64">
        <w:rPr>
          <w:rFonts w:ascii="Century Gothic" w:hAnsi="Century Gothic"/>
          <w:sz w:val="28"/>
          <w:szCs w:val="28"/>
        </w:rPr>
        <w:t xml:space="preserve">worked as a laundress. As their older children left home, William and Sarah took in boarders. </w:t>
      </w:r>
      <w:r w:rsidR="00C95F5C" w:rsidRPr="00B61F64">
        <w:rPr>
          <w:rFonts w:ascii="Century Gothic" w:hAnsi="Century Gothic"/>
          <w:sz w:val="28"/>
          <w:szCs w:val="28"/>
        </w:rPr>
        <w:t xml:space="preserve">In about 1907John married </w:t>
      </w:r>
      <w:r w:rsidRPr="00B61F64">
        <w:rPr>
          <w:rFonts w:ascii="Century Gothic" w:hAnsi="Century Gothic"/>
          <w:sz w:val="28"/>
          <w:szCs w:val="28"/>
        </w:rPr>
        <w:t>and he and his wife, Florence Norah, had a son</w:t>
      </w:r>
      <w:r w:rsidR="00C95F5C" w:rsidRPr="00B61F64">
        <w:rPr>
          <w:rFonts w:ascii="Century Gothic" w:hAnsi="Century Gothic"/>
          <w:sz w:val="28"/>
          <w:szCs w:val="28"/>
        </w:rPr>
        <w:t>,</w:t>
      </w:r>
      <w:r w:rsidRPr="00B61F64">
        <w:rPr>
          <w:rFonts w:ascii="Century Gothic" w:hAnsi="Century Gothic"/>
          <w:sz w:val="28"/>
          <w:szCs w:val="28"/>
        </w:rPr>
        <w:t xml:space="preserve"> Fr</w:t>
      </w:r>
      <w:r w:rsidR="00C95F5C" w:rsidRPr="00B61F64">
        <w:rPr>
          <w:rFonts w:ascii="Century Gothic" w:hAnsi="Century Gothic"/>
          <w:sz w:val="28"/>
          <w:szCs w:val="28"/>
        </w:rPr>
        <w:t>e</w:t>
      </w:r>
      <w:r w:rsidRPr="00B61F64">
        <w:rPr>
          <w:rFonts w:ascii="Century Gothic" w:hAnsi="Century Gothic"/>
          <w:sz w:val="28"/>
          <w:szCs w:val="28"/>
        </w:rPr>
        <w:t xml:space="preserve">derick </w:t>
      </w:r>
      <w:r w:rsidR="00C95F5C" w:rsidRPr="00B61F64">
        <w:rPr>
          <w:rFonts w:ascii="Century Gothic" w:hAnsi="Century Gothic"/>
          <w:sz w:val="28"/>
          <w:szCs w:val="28"/>
        </w:rPr>
        <w:t>Wil</w:t>
      </w:r>
      <w:r w:rsidRPr="00B61F64">
        <w:rPr>
          <w:rFonts w:ascii="Century Gothic" w:hAnsi="Century Gothic"/>
          <w:sz w:val="28"/>
          <w:szCs w:val="28"/>
        </w:rPr>
        <w:t>l</w:t>
      </w:r>
      <w:r w:rsidR="00C95F5C" w:rsidRPr="00B61F64">
        <w:rPr>
          <w:rFonts w:ascii="Century Gothic" w:hAnsi="Century Gothic"/>
          <w:sz w:val="28"/>
          <w:szCs w:val="28"/>
        </w:rPr>
        <w:t>i</w:t>
      </w:r>
      <w:r w:rsidRPr="00B61F64">
        <w:rPr>
          <w:rFonts w:ascii="Century Gothic" w:hAnsi="Century Gothic"/>
          <w:sz w:val="28"/>
          <w:szCs w:val="28"/>
        </w:rPr>
        <w:t>a</w:t>
      </w:r>
      <w:r w:rsidR="00C95F5C" w:rsidRPr="00B61F64">
        <w:rPr>
          <w:rFonts w:ascii="Century Gothic" w:hAnsi="Century Gothic"/>
          <w:sz w:val="28"/>
          <w:szCs w:val="28"/>
        </w:rPr>
        <w:t xml:space="preserve">m, the following year. In 1911 they were living </w:t>
      </w:r>
      <w:r w:rsidR="00C95F5C" w:rsidRPr="00552564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80 Graham R</w:t>
      </w:r>
      <w:r w:rsidR="00C95F5C" w:rsidRPr="00B61F64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oa</w:t>
      </w:r>
      <w:r w:rsidR="00C95F5C" w:rsidRPr="00552564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d, Wealdstone</w:t>
      </w:r>
      <w:r w:rsidR="00C95F5C" w:rsidRPr="00B61F64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, Middlesex</w:t>
      </w:r>
      <w:r w:rsidR="00B61F64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,</w:t>
      </w:r>
      <w:r w:rsidR="00C95F5C" w:rsidRPr="00B61F64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about two miles from Bushey Heath and John was employed as a driver for a laundry.  </w:t>
      </w:r>
    </w:p>
    <w:p w:rsidR="00C95F5C" w:rsidRPr="00B61F64" w:rsidRDefault="00C95F5C">
      <w:pP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 w:rsidRPr="00B61F64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When war broke out, he enlisted in Harrow with the Royal </w:t>
      </w:r>
      <w:r w:rsidR="00075AA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Field Artillery and served as </w:t>
      </w:r>
      <w:r w:rsidRPr="00B61F64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Driver </w:t>
      </w:r>
      <w:r w:rsidR="00075AA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876591 </w:t>
      </w:r>
      <w:bookmarkStart w:id="0" w:name="_GoBack"/>
      <w:bookmarkEnd w:id="0"/>
      <w:r w:rsidRPr="00B61F64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on the Western Front.</w:t>
      </w:r>
      <w:r w:rsidR="00B61F64" w:rsidRPr="00B61F64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He died of wounds on 29 July 1917, aged 28 and was buried at Klein-</w:t>
      </w:r>
      <w:proofErr w:type="spellStart"/>
      <w:r w:rsidR="00B61F64" w:rsidRPr="00B61F64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Vierstraat</w:t>
      </w:r>
      <w:proofErr w:type="spellEnd"/>
      <w:r w:rsidR="00B61F64" w:rsidRPr="00B61F64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British Cemetery in Belgium.</w:t>
      </w:r>
      <w:r w:rsidR="00B61F64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He is commemorated on the Bushey Memorial and at St Peter’s Church, Bushey Heath. His wife, Florence, later moved to Primrose Gardens, School Lane, </w:t>
      </w:r>
      <w:proofErr w:type="gramStart"/>
      <w:r w:rsidR="00B61F64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Bushey</w:t>
      </w:r>
      <w:proofErr w:type="gramEnd"/>
      <w:r w:rsidR="00B61F64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.</w:t>
      </w:r>
    </w:p>
    <w:p w:rsidR="00B61F64" w:rsidRDefault="00B61F64" w:rsidP="00B61F64">
      <w:pPr>
        <w:jc w:val="center"/>
      </w:pPr>
      <w:r>
        <w:rPr>
          <w:rFonts w:ascii="Book Antiqua" w:hAnsi="Book Antiqua"/>
          <w:noProof/>
          <w:lang w:eastAsia="en-GB"/>
        </w:rPr>
        <w:drawing>
          <wp:inline distT="0" distB="0" distL="0" distR="0">
            <wp:extent cx="4643562" cy="3480995"/>
            <wp:effectExtent l="0" t="0" r="5080" b="5715"/>
            <wp:docPr id="10" name="Picture 10" descr="http://www.ww1cemeteries.com/rescanned_addenda/klein_vierstra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ww1cemeteries.com/rescanned_addenda/klein_vierstra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495" cy="348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1A"/>
    <w:rsid w:val="00075AA6"/>
    <w:rsid w:val="000849BC"/>
    <w:rsid w:val="001D091A"/>
    <w:rsid w:val="00327B46"/>
    <w:rsid w:val="00467AA4"/>
    <w:rsid w:val="00552564"/>
    <w:rsid w:val="005B3DF8"/>
    <w:rsid w:val="00B61F64"/>
    <w:rsid w:val="00C95F5C"/>
    <w:rsid w:val="00CB3DF1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1D091A"/>
  </w:style>
  <w:style w:type="character" w:customStyle="1" w:styleId="srchmatch">
    <w:name w:val="srchmatch"/>
    <w:basedOn w:val="DefaultParagraphFont"/>
    <w:rsid w:val="001D091A"/>
  </w:style>
  <w:style w:type="character" w:styleId="Hyperlink">
    <w:name w:val="Hyperlink"/>
    <w:basedOn w:val="DefaultParagraphFont"/>
    <w:uiPriority w:val="99"/>
    <w:semiHidden/>
    <w:unhideWhenUsed/>
    <w:rsid w:val="001D09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91A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1D091A"/>
  </w:style>
  <w:style w:type="character" w:customStyle="1" w:styleId="srchmatch">
    <w:name w:val="srchmatch"/>
    <w:basedOn w:val="DefaultParagraphFont"/>
    <w:rsid w:val="001D091A"/>
  </w:style>
  <w:style w:type="character" w:styleId="Hyperlink">
    <w:name w:val="Hyperlink"/>
    <w:basedOn w:val="DefaultParagraphFont"/>
    <w:uiPriority w:val="99"/>
    <w:semiHidden/>
    <w:unhideWhenUsed/>
    <w:rsid w:val="001D09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91A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3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2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3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70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1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56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75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37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52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3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8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0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2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48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86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893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23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71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0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2015-03-30T08:47:00Z</dcterms:created>
  <dcterms:modified xsi:type="dcterms:W3CDTF">2015-04-16T12:43:00Z</dcterms:modified>
</cp:coreProperties>
</file>