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15" w:rsidRPr="00084815" w:rsidRDefault="00084815" w:rsidP="00084815">
      <w:pPr>
        <w:jc w:val="center"/>
        <w:rPr>
          <w:rFonts w:ascii="Century Gothic" w:hAnsi="Century Gothic"/>
          <w:b/>
          <w:sz w:val="28"/>
          <w:szCs w:val="28"/>
        </w:rPr>
      </w:pPr>
      <w:r w:rsidRPr="00084815">
        <w:rPr>
          <w:rFonts w:ascii="Century Gothic" w:hAnsi="Century Gothic"/>
          <w:b/>
          <w:sz w:val="28"/>
          <w:szCs w:val="28"/>
        </w:rPr>
        <w:t xml:space="preserve">John </w:t>
      </w:r>
      <w:proofErr w:type="spellStart"/>
      <w:r w:rsidRPr="00084815">
        <w:rPr>
          <w:rFonts w:ascii="Century Gothic" w:hAnsi="Century Gothic"/>
          <w:b/>
          <w:sz w:val="28"/>
          <w:szCs w:val="28"/>
        </w:rPr>
        <w:t>Cresswell</w:t>
      </w:r>
      <w:proofErr w:type="spellEnd"/>
      <w:r w:rsidRPr="00084815">
        <w:rPr>
          <w:rFonts w:ascii="Century Gothic" w:hAnsi="Century Gothic"/>
          <w:b/>
          <w:sz w:val="28"/>
          <w:szCs w:val="28"/>
        </w:rPr>
        <w:t xml:space="preserve"> Rogers</w:t>
      </w:r>
    </w:p>
    <w:p w:rsidR="006C59E1" w:rsidRDefault="00E36668">
      <w:pPr>
        <w:rPr>
          <w:rFonts w:ascii="Century Gothic" w:hAnsi="Century Gothic"/>
          <w:sz w:val="28"/>
          <w:szCs w:val="28"/>
        </w:rPr>
      </w:pPr>
      <w:r w:rsidRPr="00FC3DB3">
        <w:rPr>
          <w:rFonts w:ascii="Century Gothic" w:hAnsi="Century Gothic"/>
          <w:sz w:val="28"/>
          <w:szCs w:val="28"/>
        </w:rPr>
        <w:t xml:space="preserve">John </w:t>
      </w:r>
      <w:proofErr w:type="spellStart"/>
      <w:r w:rsidRPr="00FC3DB3">
        <w:rPr>
          <w:rFonts w:ascii="Century Gothic" w:hAnsi="Century Gothic"/>
          <w:sz w:val="28"/>
          <w:szCs w:val="28"/>
        </w:rPr>
        <w:t>Cresswell</w:t>
      </w:r>
      <w:proofErr w:type="spellEnd"/>
      <w:r w:rsidRPr="00FC3DB3">
        <w:rPr>
          <w:rFonts w:ascii="Century Gothic" w:hAnsi="Century Gothic"/>
          <w:sz w:val="28"/>
          <w:szCs w:val="28"/>
        </w:rPr>
        <w:t xml:space="preserve"> Rogers was born in Bushey, the fourth of eleven children. His parents, Frederick Albert Rogers and Elizabeth Sara </w:t>
      </w:r>
      <w:proofErr w:type="spellStart"/>
      <w:r w:rsidRPr="00FC3DB3">
        <w:rPr>
          <w:rFonts w:ascii="Century Gothic" w:hAnsi="Century Gothic"/>
          <w:sz w:val="28"/>
          <w:szCs w:val="28"/>
        </w:rPr>
        <w:t>Bowley</w:t>
      </w:r>
      <w:proofErr w:type="spellEnd"/>
      <w:r w:rsidRPr="00FC3DB3">
        <w:rPr>
          <w:rFonts w:ascii="Century Gothic" w:hAnsi="Century Gothic"/>
          <w:sz w:val="28"/>
          <w:szCs w:val="28"/>
        </w:rPr>
        <w:t xml:space="preserve"> </w:t>
      </w:r>
      <w:r w:rsidR="00FC3DB3" w:rsidRPr="00FC3DB3">
        <w:rPr>
          <w:rFonts w:ascii="Century Gothic" w:hAnsi="Century Gothic"/>
          <w:sz w:val="28"/>
          <w:szCs w:val="28"/>
        </w:rPr>
        <w:t>or</w:t>
      </w:r>
      <w:r w:rsidR="00FC3DB3">
        <w:rPr>
          <w:rFonts w:ascii="Century Gothic" w:hAnsi="Century Gothic"/>
          <w:sz w:val="28"/>
          <w:szCs w:val="28"/>
        </w:rPr>
        <w:t>i</w:t>
      </w:r>
      <w:r w:rsidR="00FC3DB3" w:rsidRPr="00FC3DB3">
        <w:rPr>
          <w:rFonts w:ascii="Century Gothic" w:hAnsi="Century Gothic"/>
          <w:sz w:val="28"/>
          <w:szCs w:val="28"/>
        </w:rPr>
        <w:t>gi</w:t>
      </w:r>
      <w:r w:rsidR="00FC3DB3">
        <w:rPr>
          <w:rFonts w:ascii="Century Gothic" w:hAnsi="Century Gothic"/>
          <w:sz w:val="28"/>
          <w:szCs w:val="28"/>
        </w:rPr>
        <w:t>nally l</w:t>
      </w:r>
      <w:r w:rsidR="00FC3DB3" w:rsidRPr="00FC3DB3">
        <w:rPr>
          <w:rFonts w:ascii="Century Gothic" w:hAnsi="Century Gothic"/>
          <w:sz w:val="28"/>
          <w:szCs w:val="28"/>
        </w:rPr>
        <w:t>ived in London</w:t>
      </w:r>
      <w:r w:rsidR="00FC3DB3">
        <w:rPr>
          <w:rFonts w:ascii="Century Gothic" w:hAnsi="Century Gothic"/>
          <w:sz w:val="28"/>
          <w:szCs w:val="28"/>
        </w:rPr>
        <w:t>. They</w:t>
      </w:r>
      <w:r w:rsidR="00FC3DB3" w:rsidRPr="00FC3DB3">
        <w:rPr>
          <w:rFonts w:ascii="Century Gothic" w:hAnsi="Century Gothic"/>
          <w:sz w:val="28"/>
          <w:szCs w:val="28"/>
        </w:rPr>
        <w:t xml:space="preserve"> </w:t>
      </w:r>
      <w:r w:rsidRPr="00FC3DB3">
        <w:rPr>
          <w:rFonts w:ascii="Century Gothic" w:hAnsi="Century Gothic"/>
          <w:sz w:val="28"/>
          <w:szCs w:val="28"/>
        </w:rPr>
        <w:t>were married on 14 October 1877 in the parish of Battersea, St Mary, and by 1881 had moved to Bushey. They lived</w:t>
      </w:r>
      <w:r w:rsidR="00FC3DB3" w:rsidRPr="00FC3DB3">
        <w:rPr>
          <w:rFonts w:ascii="Century Gothic" w:hAnsi="Century Gothic"/>
          <w:sz w:val="28"/>
          <w:szCs w:val="28"/>
        </w:rPr>
        <w:t xml:space="preserve"> i</w:t>
      </w:r>
      <w:r w:rsidRPr="00FC3DB3">
        <w:rPr>
          <w:rFonts w:ascii="Century Gothic" w:hAnsi="Century Gothic"/>
          <w:sz w:val="28"/>
          <w:szCs w:val="28"/>
        </w:rPr>
        <w:t xml:space="preserve">n </w:t>
      </w:r>
      <w:proofErr w:type="spellStart"/>
      <w:r w:rsidRPr="00FC3DB3">
        <w:rPr>
          <w:rFonts w:ascii="Century Gothic" w:hAnsi="Century Gothic"/>
          <w:sz w:val="28"/>
          <w:szCs w:val="28"/>
        </w:rPr>
        <w:t>Aldenham</w:t>
      </w:r>
      <w:proofErr w:type="spellEnd"/>
      <w:r w:rsidRPr="00FC3DB3">
        <w:rPr>
          <w:rFonts w:ascii="Century Gothic" w:hAnsi="Century Gothic"/>
          <w:sz w:val="28"/>
          <w:szCs w:val="28"/>
        </w:rPr>
        <w:t xml:space="preserve"> Roa</w:t>
      </w:r>
      <w:r w:rsidR="00FC3DB3" w:rsidRPr="00FC3DB3">
        <w:rPr>
          <w:rFonts w:ascii="Century Gothic" w:hAnsi="Century Gothic"/>
          <w:sz w:val="28"/>
          <w:szCs w:val="28"/>
        </w:rPr>
        <w:t>d, where four</w:t>
      </w:r>
      <w:r w:rsidRPr="00FC3DB3">
        <w:rPr>
          <w:rFonts w:ascii="Century Gothic" w:hAnsi="Century Gothic"/>
          <w:sz w:val="28"/>
          <w:szCs w:val="28"/>
        </w:rPr>
        <w:t xml:space="preserve"> of their children, including John, were bor</w:t>
      </w:r>
      <w:r w:rsidR="00FC3DB3" w:rsidRPr="00FC3DB3">
        <w:rPr>
          <w:rFonts w:ascii="Century Gothic" w:hAnsi="Century Gothic"/>
          <w:sz w:val="28"/>
          <w:szCs w:val="28"/>
        </w:rPr>
        <w:t>n</w:t>
      </w:r>
      <w:r w:rsidRPr="00FC3DB3">
        <w:rPr>
          <w:rFonts w:ascii="Century Gothic" w:hAnsi="Century Gothic"/>
          <w:sz w:val="28"/>
          <w:szCs w:val="28"/>
        </w:rPr>
        <w:t>.  Frederick Rog</w:t>
      </w:r>
      <w:r w:rsidR="00FC3DB3" w:rsidRPr="00FC3DB3">
        <w:rPr>
          <w:rFonts w:ascii="Century Gothic" w:hAnsi="Century Gothic"/>
          <w:sz w:val="28"/>
          <w:szCs w:val="28"/>
        </w:rPr>
        <w:t xml:space="preserve">ers was a painter and decorator </w:t>
      </w:r>
      <w:r w:rsidRPr="00FC3DB3">
        <w:rPr>
          <w:rFonts w:ascii="Century Gothic" w:hAnsi="Century Gothic"/>
          <w:sz w:val="28"/>
          <w:szCs w:val="28"/>
        </w:rPr>
        <w:t xml:space="preserve">and </w:t>
      </w:r>
      <w:r w:rsidR="007F49F7">
        <w:rPr>
          <w:rFonts w:ascii="Century Gothic" w:hAnsi="Century Gothic"/>
          <w:sz w:val="28"/>
          <w:szCs w:val="28"/>
        </w:rPr>
        <w:t>soon after John’s birth</w:t>
      </w:r>
      <w:r w:rsidR="00FC3DB3">
        <w:rPr>
          <w:rFonts w:ascii="Century Gothic" w:hAnsi="Century Gothic"/>
          <w:sz w:val="28"/>
          <w:szCs w:val="28"/>
        </w:rPr>
        <w:t xml:space="preserve"> </w:t>
      </w:r>
      <w:r w:rsidR="00FC3DB3" w:rsidRPr="00FC3DB3">
        <w:rPr>
          <w:rFonts w:ascii="Century Gothic" w:hAnsi="Century Gothic"/>
          <w:sz w:val="28"/>
          <w:szCs w:val="28"/>
        </w:rPr>
        <w:t xml:space="preserve">the family </w:t>
      </w:r>
      <w:r w:rsidRPr="00FC3DB3">
        <w:rPr>
          <w:rFonts w:ascii="Century Gothic" w:hAnsi="Century Gothic"/>
          <w:sz w:val="28"/>
          <w:szCs w:val="28"/>
        </w:rPr>
        <w:t>moved to Kentish Town</w:t>
      </w:r>
      <w:r w:rsidR="00FC3DB3">
        <w:rPr>
          <w:rFonts w:ascii="Century Gothic" w:hAnsi="Century Gothic"/>
          <w:sz w:val="28"/>
          <w:szCs w:val="28"/>
        </w:rPr>
        <w:t>.</w:t>
      </w:r>
      <w:r w:rsidR="00FC3DB3" w:rsidRPr="00FC3DB3">
        <w:rPr>
          <w:rFonts w:ascii="Century Gothic" w:hAnsi="Century Gothic"/>
          <w:sz w:val="28"/>
          <w:szCs w:val="28"/>
        </w:rPr>
        <w:t xml:space="preserve"> </w:t>
      </w:r>
      <w:r w:rsidRPr="00FC3DB3">
        <w:rPr>
          <w:rFonts w:ascii="Century Gothic" w:hAnsi="Century Gothic"/>
          <w:sz w:val="28"/>
          <w:szCs w:val="28"/>
        </w:rPr>
        <w:t xml:space="preserve"> </w:t>
      </w:r>
      <w:r w:rsidR="00FC3DB3">
        <w:rPr>
          <w:rFonts w:ascii="Century Gothic" w:hAnsi="Century Gothic"/>
          <w:sz w:val="28"/>
          <w:szCs w:val="28"/>
        </w:rPr>
        <w:t>When</w:t>
      </w:r>
      <w:r w:rsidRPr="00FC3DB3">
        <w:rPr>
          <w:rFonts w:ascii="Century Gothic" w:hAnsi="Century Gothic"/>
          <w:sz w:val="28"/>
          <w:szCs w:val="28"/>
        </w:rPr>
        <w:t xml:space="preserve"> </w:t>
      </w:r>
      <w:r w:rsidR="00FC3DB3" w:rsidRPr="00FC3DB3">
        <w:rPr>
          <w:rFonts w:ascii="Century Gothic" w:hAnsi="Century Gothic"/>
          <w:sz w:val="28"/>
          <w:szCs w:val="28"/>
        </w:rPr>
        <w:t xml:space="preserve">John </w:t>
      </w:r>
      <w:r w:rsidR="00FC3DB3">
        <w:rPr>
          <w:rFonts w:ascii="Century Gothic" w:hAnsi="Century Gothic"/>
          <w:sz w:val="28"/>
          <w:szCs w:val="28"/>
        </w:rPr>
        <w:t xml:space="preserve">left school he </w:t>
      </w:r>
      <w:r w:rsidR="00FC3DB3" w:rsidRPr="00FC3DB3">
        <w:rPr>
          <w:rFonts w:ascii="Century Gothic" w:hAnsi="Century Gothic"/>
          <w:sz w:val="28"/>
          <w:szCs w:val="28"/>
        </w:rPr>
        <w:t xml:space="preserve">was </w:t>
      </w:r>
      <w:r w:rsidR="00FC3DB3">
        <w:rPr>
          <w:rFonts w:ascii="Century Gothic" w:hAnsi="Century Gothic"/>
          <w:sz w:val="28"/>
          <w:szCs w:val="28"/>
        </w:rPr>
        <w:t xml:space="preserve">employed </w:t>
      </w:r>
      <w:r w:rsidRPr="00FC3DB3">
        <w:rPr>
          <w:rFonts w:ascii="Century Gothic" w:hAnsi="Century Gothic"/>
          <w:sz w:val="28"/>
          <w:szCs w:val="28"/>
        </w:rPr>
        <w:t>as a builder</w:t>
      </w:r>
      <w:r w:rsidR="00FC3DB3" w:rsidRPr="00FC3DB3">
        <w:rPr>
          <w:rFonts w:ascii="Century Gothic" w:hAnsi="Century Gothic"/>
          <w:sz w:val="28"/>
          <w:szCs w:val="28"/>
        </w:rPr>
        <w:t>’s</w:t>
      </w:r>
      <w:r w:rsidRPr="00FC3DB3">
        <w:rPr>
          <w:rFonts w:ascii="Century Gothic" w:hAnsi="Century Gothic"/>
          <w:sz w:val="28"/>
          <w:szCs w:val="28"/>
        </w:rPr>
        <w:t xml:space="preserve"> labourer. </w:t>
      </w:r>
    </w:p>
    <w:p w:rsidR="00B6220E" w:rsidRDefault="00A7596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served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as 3/8200</w:t>
      </w:r>
      <w:r w:rsidR="007F49F7">
        <w:rPr>
          <w:rFonts w:ascii="Century Gothic" w:hAnsi="Century Gothic"/>
          <w:sz w:val="28"/>
          <w:szCs w:val="28"/>
        </w:rPr>
        <w:t xml:space="preserve"> Private with the Norfolk</w:t>
      </w:r>
      <w:r w:rsidR="00FC3DB3">
        <w:rPr>
          <w:rFonts w:ascii="Century Gothic" w:hAnsi="Century Gothic"/>
          <w:sz w:val="28"/>
          <w:szCs w:val="28"/>
        </w:rPr>
        <w:t xml:space="preserve"> Regiment in 1914 at the age o</w:t>
      </w:r>
      <w:r w:rsidR="007F49F7">
        <w:rPr>
          <w:rFonts w:ascii="Century Gothic" w:hAnsi="Century Gothic"/>
          <w:sz w:val="28"/>
          <w:szCs w:val="28"/>
        </w:rPr>
        <w:t xml:space="preserve">f </w:t>
      </w:r>
      <w:r w:rsidR="00FC3DB3">
        <w:rPr>
          <w:rFonts w:ascii="Century Gothic" w:hAnsi="Century Gothic"/>
          <w:sz w:val="28"/>
          <w:szCs w:val="28"/>
        </w:rPr>
        <w:t>3</w:t>
      </w:r>
      <w:r w:rsidR="007F49F7">
        <w:rPr>
          <w:rFonts w:ascii="Century Gothic" w:hAnsi="Century Gothic"/>
          <w:sz w:val="28"/>
          <w:szCs w:val="28"/>
        </w:rPr>
        <w:t>1</w:t>
      </w:r>
      <w:r w:rsidR="00FC3DB3">
        <w:rPr>
          <w:rFonts w:ascii="Century Gothic" w:hAnsi="Century Gothic"/>
          <w:sz w:val="28"/>
          <w:szCs w:val="28"/>
        </w:rPr>
        <w:t xml:space="preserve"> and died of wounds on 19 Dec 1915.</w:t>
      </w:r>
      <w:r w:rsidR="007F49F7">
        <w:rPr>
          <w:rFonts w:ascii="Century Gothic" w:hAnsi="Century Gothic"/>
          <w:sz w:val="28"/>
          <w:szCs w:val="28"/>
        </w:rPr>
        <w:t xml:space="preserve"> He </w:t>
      </w:r>
      <w:r w:rsidR="006C59E1">
        <w:rPr>
          <w:rFonts w:ascii="Century Gothic" w:hAnsi="Century Gothic"/>
          <w:sz w:val="28"/>
          <w:szCs w:val="28"/>
        </w:rPr>
        <w:t xml:space="preserve">was buried at Bethune Town Cemetery near Arras in France and </w:t>
      </w:r>
      <w:r w:rsidR="007F49F7">
        <w:rPr>
          <w:rFonts w:ascii="Century Gothic" w:hAnsi="Century Gothic"/>
          <w:sz w:val="28"/>
          <w:szCs w:val="28"/>
        </w:rPr>
        <w:t xml:space="preserve">is commemorated at St Matthew’s Church, quite close to </w:t>
      </w:r>
      <w:proofErr w:type="spellStart"/>
      <w:r w:rsidR="007F49F7">
        <w:rPr>
          <w:rFonts w:ascii="Century Gothic" w:hAnsi="Century Gothic"/>
          <w:sz w:val="28"/>
          <w:szCs w:val="28"/>
        </w:rPr>
        <w:t>Aldenham</w:t>
      </w:r>
      <w:proofErr w:type="spellEnd"/>
      <w:r w:rsidR="007F49F7">
        <w:rPr>
          <w:rFonts w:ascii="Century Gothic" w:hAnsi="Century Gothic"/>
          <w:sz w:val="28"/>
          <w:szCs w:val="28"/>
        </w:rPr>
        <w:t xml:space="preserve"> Road where he was born. </w:t>
      </w:r>
    </w:p>
    <w:p w:rsidR="006C59E1" w:rsidRPr="00FC3DB3" w:rsidRDefault="006C59E1">
      <w:pPr>
        <w:rPr>
          <w:rFonts w:ascii="Century Gothic" w:hAnsi="Century Gothic"/>
          <w:sz w:val="28"/>
          <w:szCs w:val="28"/>
        </w:rPr>
      </w:pPr>
    </w:p>
    <w:p w:rsidR="006C59E1" w:rsidRDefault="006C59E1" w:rsidP="006C59E1">
      <w:pPr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4261449" cy="3195047"/>
            <wp:effectExtent l="0" t="0" r="6350" b="5715"/>
            <wp:docPr id="3" name="Picture 3" descr="http://www.cwgc.org/dbImage.ashx?id=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3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18" cy="31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E1" w:rsidRDefault="006C59E1"/>
    <w:p w:rsidR="006C59E1" w:rsidRDefault="006C59E1"/>
    <w:sectPr w:rsidR="006C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0E"/>
    <w:rsid w:val="00084815"/>
    <w:rsid w:val="00327B46"/>
    <w:rsid w:val="006C59E1"/>
    <w:rsid w:val="007F49F7"/>
    <w:rsid w:val="0093635C"/>
    <w:rsid w:val="00993444"/>
    <w:rsid w:val="00A75967"/>
    <w:rsid w:val="00B6220E"/>
    <w:rsid w:val="00C0211E"/>
    <w:rsid w:val="00CE74CA"/>
    <w:rsid w:val="00D44B49"/>
    <w:rsid w:val="00E36668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B6220E"/>
  </w:style>
  <w:style w:type="character" w:customStyle="1" w:styleId="srchmatch">
    <w:name w:val="srchmatch"/>
    <w:basedOn w:val="DefaultParagraphFont"/>
    <w:rsid w:val="00B6220E"/>
  </w:style>
  <w:style w:type="character" w:styleId="Hyperlink">
    <w:name w:val="Hyperlink"/>
    <w:basedOn w:val="DefaultParagraphFont"/>
    <w:uiPriority w:val="99"/>
    <w:semiHidden/>
    <w:unhideWhenUsed/>
    <w:rsid w:val="00B62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0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B6220E"/>
  </w:style>
  <w:style w:type="character" w:customStyle="1" w:styleId="srchmatch">
    <w:name w:val="srchmatch"/>
    <w:basedOn w:val="DefaultParagraphFont"/>
    <w:rsid w:val="00B6220E"/>
  </w:style>
  <w:style w:type="character" w:styleId="Hyperlink">
    <w:name w:val="Hyperlink"/>
    <w:basedOn w:val="DefaultParagraphFont"/>
    <w:uiPriority w:val="99"/>
    <w:semiHidden/>
    <w:unhideWhenUsed/>
    <w:rsid w:val="00B62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0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5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6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5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51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0AB2-3F90-448B-8112-56C96C2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2015-03-30T09:12:00Z</dcterms:created>
  <dcterms:modified xsi:type="dcterms:W3CDTF">2015-04-16T13:00:00Z</dcterms:modified>
</cp:coreProperties>
</file>