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A41" w:rsidRPr="00B452AE" w:rsidRDefault="000E0A41" w:rsidP="00B452AE">
      <w:pPr>
        <w:ind w:right="-170"/>
        <w:jc w:val="center"/>
        <w:rPr>
          <w:rFonts w:ascii="Century Gothic" w:hAnsi="Century Gothic"/>
          <w:b/>
          <w:sz w:val="28"/>
          <w:szCs w:val="28"/>
          <w:lang w:eastAsia="en-GB"/>
        </w:rPr>
      </w:pPr>
      <w:r w:rsidRPr="000E0A41">
        <w:rPr>
          <w:rFonts w:ascii="Century Gothic" w:hAnsi="Century Gothic"/>
          <w:b/>
          <w:sz w:val="28"/>
          <w:szCs w:val="28"/>
          <w:lang w:eastAsia="en-GB"/>
        </w:rPr>
        <w:t>Frederick James Sanders</w:t>
      </w:r>
    </w:p>
    <w:tbl>
      <w:tblPr>
        <w:tblW w:w="4793" w:type="pct"/>
        <w:tblCellSpacing w:w="0" w:type="dxa"/>
        <w:tblInd w:w="142" w:type="dxa"/>
        <w:tblLayout w:type="fixed"/>
        <w:tblCellMar>
          <w:left w:w="0" w:type="dxa"/>
          <w:right w:w="0" w:type="dxa"/>
        </w:tblCellMar>
        <w:tblLook w:val="04A0" w:firstRow="1" w:lastRow="0" w:firstColumn="1" w:lastColumn="0" w:noHBand="0" w:noVBand="1"/>
      </w:tblPr>
      <w:tblGrid>
        <w:gridCol w:w="8632"/>
        <w:gridCol w:w="20"/>
      </w:tblGrid>
      <w:tr w:rsidR="000E0A41" w:rsidRPr="000E0A41" w:rsidTr="000E0A41">
        <w:trPr>
          <w:tblCellSpacing w:w="0" w:type="dxa"/>
        </w:trPr>
        <w:tc>
          <w:tcPr>
            <w:tcW w:w="4997" w:type="pct"/>
            <w:vAlign w:val="center"/>
          </w:tcPr>
          <w:p w:rsidR="000E0A41" w:rsidRPr="000E0A41" w:rsidRDefault="000E0A41" w:rsidP="000E0A41">
            <w:pPr>
              <w:pStyle w:val="NoSpacing"/>
              <w:ind w:right="113"/>
              <w:rPr>
                <w:rFonts w:ascii="Century Gothic" w:hAnsi="Century Gothic"/>
                <w:sz w:val="28"/>
                <w:szCs w:val="28"/>
                <w:lang w:eastAsia="en-GB"/>
              </w:rPr>
            </w:pPr>
            <w:r w:rsidRPr="000E0A41">
              <w:rPr>
                <w:rFonts w:ascii="Century Gothic" w:hAnsi="Century Gothic"/>
                <w:sz w:val="28"/>
                <w:szCs w:val="28"/>
                <w:lang w:eastAsia="en-GB"/>
              </w:rPr>
              <w:t xml:space="preserve">Frederick James Sanders, born in 1888 in Paddington, London, was the son of Nelson and Mildred Sanders. His father was a house decorator and Frederick, one of eight children, was brought up in London. </w:t>
            </w:r>
          </w:p>
          <w:p w:rsidR="000E0A41" w:rsidRPr="000E0A41" w:rsidRDefault="000E0A41" w:rsidP="000E0A41">
            <w:pPr>
              <w:pStyle w:val="NoSpacing"/>
              <w:rPr>
                <w:rFonts w:ascii="Century Gothic" w:hAnsi="Century Gothic"/>
                <w:sz w:val="28"/>
                <w:szCs w:val="28"/>
                <w:lang w:eastAsia="en-GB"/>
              </w:rPr>
            </w:pPr>
            <w:r w:rsidRPr="000E0A41">
              <w:rPr>
                <w:rFonts w:ascii="Century Gothic" w:hAnsi="Century Gothic"/>
                <w:sz w:val="28"/>
                <w:szCs w:val="28"/>
                <w:lang w:eastAsia="en-GB"/>
              </w:rPr>
              <w:t xml:space="preserve"> </w:t>
            </w:r>
          </w:p>
          <w:p w:rsidR="000E0A41" w:rsidRPr="000E0A41" w:rsidRDefault="000E0A41" w:rsidP="000E0A41">
            <w:pPr>
              <w:pStyle w:val="NoSpacing"/>
              <w:rPr>
                <w:rFonts w:ascii="Century Gothic" w:hAnsi="Century Gothic"/>
                <w:sz w:val="28"/>
                <w:szCs w:val="28"/>
                <w:lang w:eastAsia="en-GB"/>
              </w:rPr>
            </w:pPr>
            <w:r w:rsidRPr="000E0A41">
              <w:rPr>
                <w:rFonts w:ascii="Century Gothic" w:hAnsi="Century Gothic"/>
                <w:sz w:val="28"/>
                <w:szCs w:val="28"/>
                <w:lang w:eastAsia="en-GB"/>
              </w:rPr>
              <w:t>Frederick joined the Royal West Ken Regiment before the war and at the time of the 1911 census was in service on a military vessel.</w:t>
            </w:r>
          </w:p>
          <w:p w:rsidR="000E0A41" w:rsidRPr="000E0A41" w:rsidRDefault="000E0A41" w:rsidP="000E0A41">
            <w:pPr>
              <w:pStyle w:val="NoSpacing"/>
              <w:rPr>
                <w:rFonts w:ascii="Century Gothic" w:hAnsi="Century Gothic"/>
                <w:sz w:val="28"/>
                <w:szCs w:val="28"/>
                <w:lang w:eastAsia="en-GB"/>
              </w:rPr>
            </w:pPr>
          </w:p>
          <w:p w:rsidR="000E0A41" w:rsidRPr="000E0A41" w:rsidRDefault="000E0A41" w:rsidP="000E0A41">
            <w:pPr>
              <w:pStyle w:val="NoSpacing"/>
              <w:rPr>
                <w:rFonts w:ascii="Century Gothic" w:hAnsi="Century Gothic"/>
                <w:sz w:val="28"/>
                <w:szCs w:val="28"/>
                <w:lang w:eastAsia="en-GB"/>
              </w:rPr>
            </w:pPr>
            <w:r>
              <w:rPr>
                <w:rFonts w:ascii="Century Gothic" w:hAnsi="Century Gothic"/>
                <w:sz w:val="28"/>
                <w:szCs w:val="28"/>
                <w:lang w:eastAsia="en-GB"/>
              </w:rPr>
              <w:t>By that time</w:t>
            </w:r>
            <w:r w:rsidRPr="000E0A41">
              <w:rPr>
                <w:rFonts w:ascii="Century Gothic" w:hAnsi="Century Gothic"/>
                <w:sz w:val="28"/>
                <w:szCs w:val="28"/>
                <w:lang w:eastAsia="en-GB"/>
              </w:rPr>
              <w:t xml:space="preserve">, Frederick’s parents and two of his siblings had moved to Hertfordshire and were living at 24 Watford Heath, </w:t>
            </w:r>
            <w:proofErr w:type="spellStart"/>
            <w:r w:rsidRPr="000E0A41">
              <w:rPr>
                <w:rFonts w:ascii="Century Gothic" w:hAnsi="Century Gothic"/>
                <w:sz w:val="28"/>
                <w:szCs w:val="28"/>
                <w:lang w:eastAsia="en-GB"/>
              </w:rPr>
              <w:t>Oxhey</w:t>
            </w:r>
            <w:proofErr w:type="spellEnd"/>
            <w:r w:rsidRPr="000E0A41">
              <w:rPr>
                <w:rFonts w:ascii="Century Gothic" w:hAnsi="Century Gothic"/>
                <w:sz w:val="28"/>
                <w:szCs w:val="28"/>
                <w:lang w:eastAsia="en-GB"/>
              </w:rPr>
              <w:t xml:space="preserve">. On Christmas Day, 1913, Frederick married Ellen Matilda Sharp from Willesden. They too moved to Hertfordshire and may have lived with Frederick’s parents. </w:t>
            </w:r>
          </w:p>
          <w:p w:rsidR="000E0A41" w:rsidRPr="000E0A41" w:rsidRDefault="000E0A41" w:rsidP="000E0A41">
            <w:pPr>
              <w:pStyle w:val="NoSpacing"/>
              <w:rPr>
                <w:rFonts w:ascii="Century Gothic" w:hAnsi="Century Gothic"/>
                <w:sz w:val="28"/>
                <w:szCs w:val="28"/>
                <w:lang w:eastAsia="en-GB"/>
              </w:rPr>
            </w:pPr>
          </w:p>
          <w:p w:rsidR="000E0A41" w:rsidRDefault="000E0A41" w:rsidP="000E0A41">
            <w:pPr>
              <w:pStyle w:val="NoSpacing"/>
              <w:rPr>
                <w:rFonts w:ascii="Century Gothic" w:hAnsi="Century Gothic"/>
                <w:sz w:val="28"/>
                <w:szCs w:val="28"/>
                <w:lang w:eastAsia="en-GB"/>
              </w:rPr>
            </w:pPr>
            <w:r w:rsidRPr="000E0A41">
              <w:rPr>
                <w:rFonts w:ascii="Century Gothic" w:hAnsi="Century Gothic"/>
                <w:sz w:val="28"/>
                <w:szCs w:val="28"/>
                <w:lang w:eastAsia="en-GB"/>
              </w:rPr>
              <w:t xml:space="preserve">Frederick was resident in Watford when he enlisted for war service </w:t>
            </w:r>
            <w:r>
              <w:rPr>
                <w:rFonts w:ascii="Century Gothic" w:hAnsi="Century Gothic"/>
                <w:sz w:val="28"/>
                <w:szCs w:val="28"/>
                <w:lang w:eastAsia="en-GB"/>
              </w:rPr>
              <w:t xml:space="preserve">In Gravesend </w:t>
            </w:r>
            <w:r w:rsidRPr="000E0A41">
              <w:rPr>
                <w:rFonts w:ascii="Century Gothic" w:hAnsi="Century Gothic"/>
                <w:sz w:val="28"/>
                <w:szCs w:val="28"/>
                <w:lang w:eastAsia="en-GB"/>
              </w:rPr>
              <w:t xml:space="preserve">as Private L/8203 with the Royal West Kent Regiment. He was killed in action on 23 August 1914, one of the earliest fatalities of the war. He is remembered with honour at La </w:t>
            </w:r>
            <w:proofErr w:type="spellStart"/>
            <w:r w:rsidRPr="000E0A41">
              <w:rPr>
                <w:rFonts w:ascii="Century Gothic" w:hAnsi="Century Gothic"/>
                <w:sz w:val="28"/>
                <w:szCs w:val="28"/>
                <w:lang w:eastAsia="en-GB"/>
              </w:rPr>
              <w:t>Ferte</w:t>
            </w:r>
            <w:proofErr w:type="spellEnd"/>
            <w:r w:rsidRPr="000E0A41">
              <w:rPr>
                <w:rFonts w:ascii="Century Gothic" w:hAnsi="Century Gothic"/>
                <w:sz w:val="28"/>
                <w:szCs w:val="28"/>
                <w:lang w:eastAsia="en-GB"/>
              </w:rPr>
              <w:t>-Sous-</w:t>
            </w:r>
            <w:proofErr w:type="spellStart"/>
            <w:r w:rsidRPr="000E0A41">
              <w:rPr>
                <w:rFonts w:ascii="Century Gothic" w:hAnsi="Century Gothic"/>
                <w:sz w:val="28"/>
                <w:szCs w:val="28"/>
                <w:lang w:eastAsia="en-GB"/>
              </w:rPr>
              <w:t>Jouarre</w:t>
            </w:r>
            <w:proofErr w:type="spellEnd"/>
            <w:r w:rsidRPr="000E0A41">
              <w:rPr>
                <w:rFonts w:ascii="Century Gothic" w:hAnsi="Century Gothic"/>
                <w:sz w:val="28"/>
                <w:szCs w:val="28"/>
                <w:lang w:eastAsia="en-GB"/>
              </w:rPr>
              <w:t xml:space="preserve"> Memorial, which </w:t>
            </w:r>
            <w:r w:rsidRPr="000E0A41">
              <w:rPr>
                <w:rFonts w:ascii="Century Gothic" w:hAnsi="Century Gothic" w:cs="Arial"/>
                <w:sz w:val="28"/>
                <w:szCs w:val="28"/>
                <w:lang w:val="en"/>
              </w:rPr>
              <w:t xml:space="preserve">commemorates 3,740 officers and men of the British Expeditionary Force (BEF) who fell at the battles of Mons, Le </w:t>
            </w:r>
            <w:proofErr w:type="spellStart"/>
            <w:r w:rsidRPr="000E0A41">
              <w:rPr>
                <w:rFonts w:ascii="Century Gothic" w:hAnsi="Century Gothic" w:cs="Arial"/>
                <w:sz w:val="28"/>
                <w:szCs w:val="28"/>
                <w:lang w:val="en"/>
              </w:rPr>
              <w:t>Cateau</w:t>
            </w:r>
            <w:proofErr w:type="spellEnd"/>
            <w:r w:rsidRPr="000E0A41">
              <w:rPr>
                <w:rFonts w:ascii="Century Gothic" w:hAnsi="Century Gothic" w:cs="Arial"/>
                <w:sz w:val="28"/>
                <w:szCs w:val="28"/>
                <w:lang w:val="en"/>
              </w:rPr>
              <w:t>, the Marne and the Aisne between the end of August and early October 1914 and have no known graves.</w:t>
            </w:r>
            <w:r>
              <w:rPr>
                <w:rFonts w:ascii="Century Gothic" w:hAnsi="Century Gothic"/>
                <w:sz w:val="28"/>
                <w:szCs w:val="28"/>
                <w:lang w:eastAsia="en-GB"/>
              </w:rPr>
              <w:t xml:space="preserve"> He</w:t>
            </w:r>
            <w:r w:rsidRPr="000E0A41">
              <w:rPr>
                <w:rFonts w:ascii="Century Gothic" w:hAnsi="Century Gothic"/>
                <w:sz w:val="28"/>
                <w:szCs w:val="28"/>
                <w:lang w:eastAsia="en-GB"/>
              </w:rPr>
              <w:t xml:space="preserve"> is commemorated on the Bushey Memorial on Clay Hill.</w:t>
            </w:r>
          </w:p>
          <w:p w:rsidR="000E0A41" w:rsidRDefault="000E0A41" w:rsidP="000E0A41">
            <w:pPr>
              <w:pStyle w:val="NoSpacing"/>
              <w:ind w:right="1095"/>
              <w:rPr>
                <w:rFonts w:ascii="Century Gothic" w:hAnsi="Century Gothic"/>
                <w:sz w:val="28"/>
                <w:szCs w:val="28"/>
                <w:lang w:eastAsia="en-GB"/>
              </w:rPr>
            </w:pPr>
          </w:p>
          <w:p w:rsidR="000E0A41" w:rsidRPr="000E0A41" w:rsidRDefault="000E0A41" w:rsidP="000E0A41">
            <w:pPr>
              <w:pStyle w:val="NoSpacing"/>
              <w:jc w:val="center"/>
              <w:rPr>
                <w:rFonts w:ascii="Century Gothic" w:hAnsi="Century Gothic"/>
                <w:sz w:val="28"/>
                <w:szCs w:val="28"/>
                <w:lang w:eastAsia="en-GB"/>
              </w:rPr>
            </w:pPr>
            <w:r>
              <w:rPr>
                <w:noProof/>
                <w:color w:val="0000FF"/>
                <w:lang w:eastAsia="en-GB"/>
              </w:rPr>
              <w:drawing>
                <wp:inline distT="0" distB="0" distL="0" distR="0" wp14:anchorId="5434A2D2" wp14:editId="02572863">
                  <wp:extent cx="4912242" cy="2336240"/>
                  <wp:effectExtent l="0" t="0" r="3175" b="6985"/>
                  <wp:docPr id="1" name="Picture 1" descr="File:La Ferte-sous-Jouarre memorial edited.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a Ferte-sous-Jouarre memorial edited.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2406" cy="2336318"/>
                          </a:xfrm>
                          <a:prstGeom prst="rect">
                            <a:avLst/>
                          </a:prstGeom>
                          <a:noFill/>
                          <a:ln>
                            <a:noFill/>
                          </a:ln>
                        </pic:spPr>
                      </pic:pic>
                    </a:graphicData>
                  </a:graphic>
                </wp:inline>
              </w:drawing>
            </w:r>
          </w:p>
          <w:p w:rsidR="000E0A41" w:rsidRPr="000E0A41" w:rsidRDefault="000E0A41" w:rsidP="000E0A41">
            <w:pPr>
              <w:pStyle w:val="NoSpacing"/>
              <w:rPr>
                <w:rFonts w:ascii="Century Gothic" w:hAnsi="Century Gothic"/>
                <w:sz w:val="28"/>
                <w:szCs w:val="28"/>
                <w:lang w:eastAsia="en-GB"/>
              </w:rPr>
            </w:pPr>
          </w:p>
          <w:p w:rsidR="000E0A41" w:rsidRPr="000E0A41" w:rsidRDefault="000E0A41" w:rsidP="000E0A41">
            <w:pPr>
              <w:pStyle w:val="NoSpacing"/>
              <w:rPr>
                <w:rFonts w:ascii="Century Gothic" w:eastAsia="Times New Roman" w:hAnsi="Century Gothic" w:cs="Times New Roman"/>
                <w:b/>
                <w:bCs/>
                <w:sz w:val="28"/>
                <w:szCs w:val="28"/>
                <w:lang w:eastAsia="en-GB"/>
              </w:rPr>
            </w:pPr>
          </w:p>
        </w:tc>
        <w:tc>
          <w:tcPr>
            <w:tcW w:w="6" w:type="dxa"/>
            <w:vAlign w:val="center"/>
          </w:tcPr>
          <w:p w:rsidR="000E0A41" w:rsidRPr="000E0A41" w:rsidRDefault="000E0A41" w:rsidP="000E0A41">
            <w:pPr>
              <w:pStyle w:val="NoSpacing"/>
              <w:rPr>
                <w:rFonts w:ascii="Century Gothic" w:eastAsia="Times New Roman" w:hAnsi="Century Gothic" w:cs="Times New Roman"/>
                <w:sz w:val="28"/>
                <w:szCs w:val="28"/>
                <w:lang w:eastAsia="en-GB"/>
              </w:rPr>
            </w:pPr>
          </w:p>
        </w:tc>
      </w:tr>
    </w:tbl>
    <w:p w:rsidR="00327B46" w:rsidRPr="000E0A41" w:rsidRDefault="00327B46" w:rsidP="00ED5E4B">
      <w:pPr>
        <w:rPr>
          <w:rFonts w:ascii="Century Gothic" w:hAnsi="Century Gothic"/>
          <w:sz w:val="28"/>
          <w:szCs w:val="28"/>
        </w:rPr>
      </w:pPr>
      <w:bookmarkStart w:id="0" w:name="_GoBack"/>
      <w:bookmarkEnd w:id="0"/>
    </w:p>
    <w:sectPr w:rsidR="00327B46" w:rsidRPr="000E0A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41"/>
    <w:rsid w:val="000849BC"/>
    <w:rsid w:val="000E0A41"/>
    <w:rsid w:val="002A05F6"/>
    <w:rsid w:val="00327B46"/>
    <w:rsid w:val="00B452AE"/>
    <w:rsid w:val="00D44B49"/>
    <w:rsid w:val="00ED5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41"/>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0E0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A41"/>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A41"/>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0E0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A41"/>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pload.wikimedia.org/wikipedia/commons/0/06/La_Ferte-sous-Jouarre_memorial_edited.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2015-03-30T09:40:00Z</dcterms:created>
  <dcterms:modified xsi:type="dcterms:W3CDTF">2015-04-20T12:33:00Z</dcterms:modified>
</cp:coreProperties>
</file>