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D1" w:rsidRPr="00B515D1" w:rsidRDefault="00B515D1" w:rsidP="00B515D1">
      <w:pPr>
        <w:spacing w:after="0"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515D1">
        <w:rPr>
          <w:rFonts w:ascii="Century Gothic" w:hAnsi="Century Gothic"/>
          <w:b/>
          <w:sz w:val="28"/>
          <w:szCs w:val="28"/>
        </w:rPr>
        <w:t xml:space="preserve">Sidney James </w:t>
      </w:r>
      <w:proofErr w:type="spellStart"/>
      <w:r w:rsidRPr="00B515D1">
        <w:rPr>
          <w:rFonts w:ascii="Century Gothic" w:hAnsi="Century Gothic"/>
          <w:b/>
          <w:sz w:val="28"/>
          <w:szCs w:val="28"/>
        </w:rPr>
        <w:t>Selway</w:t>
      </w:r>
      <w:proofErr w:type="spellEnd"/>
    </w:p>
    <w:p w:rsidR="0048057E" w:rsidRPr="0048057E" w:rsidRDefault="0048057E" w:rsidP="0048057E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48057E">
        <w:rPr>
          <w:rFonts w:ascii="Century Gothic" w:hAnsi="Century Gothic"/>
          <w:sz w:val="28"/>
          <w:szCs w:val="28"/>
        </w:rPr>
        <w:t xml:space="preserve">Sidney James </w:t>
      </w:r>
      <w:proofErr w:type="spellStart"/>
      <w:r w:rsidRPr="0048057E">
        <w:rPr>
          <w:rFonts w:ascii="Century Gothic" w:hAnsi="Century Gothic"/>
          <w:sz w:val="28"/>
          <w:szCs w:val="28"/>
        </w:rPr>
        <w:t>Selway</w:t>
      </w:r>
      <w:proofErr w:type="spellEnd"/>
      <w:r w:rsidRPr="0048057E">
        <w:rPr>
          <w:rFonts w:ascii="Century Gothic" w:hAnsi="Century Gothic"/>
          <w:sz w:val="28"/>
          <w:szCs w:val="28"/>
        </w:rPr>
        <w:t xml:space="preserve">, born on 5 May 1894 in New Barnet, Hertfordshire, was the son of Joseph and Anna </w:t>
      </w:r>
      <w:proofErr w:type="spellStart"/>
      <w:r w:rsidRPr="0048057E">
        <w:rPr>
          <w:rFonts w:ascii="Century Gothic" w:hAnsi="Century Gothic"/>
          <w:sz w:val="28"/>
          <w:szCs w:val="28"/>
        </w:rPr>
        <w:t>Selway</w:t>
      </w:r>
      <w:proofErr w:type="spellEnd"/>
      <w:r w:rsidRPr="0048057E">
        <w:rPr>
          <w:rFonts w:ascii="Century Gothic" w:hAnsi="Century Gothic"/>
          <w:sz w:val="28"/>
          <w:szCs w:val="28"/>
        </w:rPr>
        <w:t>. His father was</w:t>
      </w:r>
      <w:r>
        <w:rPr>
          <w:rFonts w:ascii="Century Gothic" w:hAnsi="Century Gothic"/>
          <w:sz w:val="28"/>
          <w:szCs w:val="28"/>
        </w:rPr>
        <w:t xml:space="preserve"> a famer and Sidney was one of four</w:t>
      </w:r>
      <w:r w:rsidRPr="0048057E">
        <w:rPr>
          <w:rFonts w:ascii="Century Gothic" w:hAnsi="Century Gothic"/>
          <w:sz w:val="28"/>
          <w:szCs w:val="28"/>
        </w:rPr>
        <w:t xml:space="preserve"> children.  In 1901 and 1911 the family was living at</w:t>
      </w:r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proofErr w:type="spellStart"/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Oldfields</w:t>
      </w:r>
      <w:proofErr w:type="spellEnd"/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Farm, Sutton, </w:t>
      </w:r>
      <w:proofErr w:type="gramStart"/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Surrey</w:t>
      </w:r>
      <w:proofErr w:type="gramEnd"/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</w:p>
    <w:p w:rsidR="0048057E" w:rsidRDefault="0048057E" w:rsidP="0048057E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48057E" w:rsidRDefault="0048057E" w:rsidP="0048057E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Sidney enlisted in the Royal Marine Artillery and served as a Gunner </w:t>
      </w:r>
      <w:r w:rsidR="00D2685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RMA/13045 </w:t>
      </w:r>
      <w:bookmarkStart w:id="0" w:name="_GoBack"/>
      <w:bookmarkEnd w:id="0"/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on HMS Queen Mary. He was killed on 31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M</w:t>
      </w:r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ay 19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16, aged 22.</w:t>
      </w:r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His body was not recovered for burial. His mother, who was notified of his death, wa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 living in Luton, Bedfordshire.</w:t>
      </w:r>
      <w:r w:rsidRPr="004805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Sidney is remembered with honour at the Portsmouth Naval Memorial.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is commemorated on the memorial at St Matthew’s Church, </w:t>
      </w:r>
      <w:proofErr w:type="spellStart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Oxhey</w:t>
      </w:r>
      <w:proofErr w:type="spellEnd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</w:p>
    <w:p w:rsidR="0048057E" w:rsidRPr="0048057E" w:rsidRDefault="0048057E" w:rsidP="0048057E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His connection with the area is currently unknown</w:t>
      </w:r>
    </w:p>
    <w:p w:rsidR="0048057E" w:rsidRDefault="0048057E"/>
    <w:p w:rsidR="0048057E" w:rsidRDefault="0048057E" w:rsidP="004502D6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38E6FFB9" wp14:editId="10ED3766">
            <wp:extent cx="3217867" cy="2409825"/>
            <wp:effectExtent l="0" t="0" r="1905" b="0"/>
            <wp:docPr id="2" name="Picture 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867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C5"/>
    <w:rsid w:val="000849BC"/>
    <w:rsid w:val="00327B46"/>
    <w:rsid w:val="004502D6"/>
    <w:rsid w:val="0048057E"/>
    <w:rsid w:val="008A3B8C"/>
    <w:rsid w:val="00B515D1"/>
    <w:rsid w:val="00B769C5"/>
    <w:rsid w:val="00D26852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69C5"/>
    <w:rPr>
      <w:color w:val="0000FF"/>
      <w:u w:val="single"/>
    </w:rPr>
  </w:style>
  <w:style w:type="character" w:customStyle="1" w:styleId="srchhit">
    <w:name w:val="srchhit"/>
    <w:basedOn w:val="DefaultParagraphFont"/>
    <w:rsid w:val="00B769C5"/>
  </w:style>
  <w:style w:type="paragraph" w:styleId="BalloonText">
    <w:name w:val="Balloon Text"/>
    <w:basedOn w:val="Normal"/>
    <w:link w:val="BalloonTextChar"/>
    <w:uiPriority w:val="99"/>
    <w:semiHidden/>
    <w:unhideWhenUsed/>
    <w:rsid w:val="00B7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C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69C5"/>
    <w:rPr>
      <w:color w:val="0000FF"/>
      <w:u w:val="single"/>
    </w:rPr>
  </w:style>
  <w:style w:type="character" w:customStyle="1" w:styleId="srchhit">
    <w:name w:val="srchhit"/>
    <w:basedOn w:val="DefaultParagraphFont"/>
    <w:rsid w:val="00B769C5"/>
  </w:style>
  <w:style w:type="paragraph" w:styleId="BalloonText">
    <w:name w:val="Balloon Text"/>
    <w:basedOn w:val="Normal"/>
    <w:link w:val="BalloonTextChar"/>
    <w:uiPriority w:val="99"/>
    <w:semiHidden/>
    <w:unhideWhenUsed/>
    <w:rsid w:val="00B7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C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8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72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28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54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731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09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14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2015-03-30T09:41:00Z</dcterms:created>
  <dcterms:modified xsi:type="dcterms:W3CDTF">2015-04-16T13:15:00Z</dcterms:modified>
</cp:coreProperties>
</file>